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09" w:rsidRPr="00F12309" w:rsidRDefault="00F12309" w:rsidP="00F12309">
      <w:pPr>
        <w:autoSpaceDE w:val="0"/>
        <w:autoSpaceDN w:val="0"/>
        <w:adjustRightInd w:val="0"/>
        <w:spacing w:after="0" w:line="240" w:lineRule="auto"/>
        <w:jc w:val="center"/>
        <w:rPr>
          <w:rFonts w:ascii="Times New Roman" w:hAnsi="Times New Roman" w:cs="B Titr" w:hint="cs"/>
          <w:b/>
          <w:bCs/>
          <w:sz w:val="32"/>
          <w:szCs w:val="32"/>
          <w:rtl/>
        </w:rPr>
      </w:pPr>
      <w:r w:rsidRPr="00F12309">
        <w:rPr>
          <w:rFonts w:ascii="Times New Roman" w:hAnsi="Times New Roman" w:cs="B Titr" w:hint="cs"/>
          <w:b/>
          <w:bCs/>
          <w:sz w:val="32"/>
          <w:szCs w:val="32"/>
          <w:rtl/>
        </w:rPr>
        <w:t>اثر مکمل اسيد آمينه ي شاخه دار بر عملکرد دستگاه ايمني و مرحله حاد لکوسيتوز به دنبال فعالیت ورزشي وامانده ساز در</w:t>
      </w:r>
      <w:bookmarkStart w:id="0" w:name="_GoBack"/>
      <w:bookmarkEnd w:id="0"/>
      <w:r w:rsidRPr="00F12309">
        <w:rPr>
          <w:rFonts w:ascii="Times New Roman" w:hAnsi="Times New Roman" w:cs="B Titr" w:hint="cs"/>
          <w:b/>
          <w:bCs/>
          <w:sz w:val="32"/>
          <w:szCs w:val="32"/>
          <w:rtl/>
        </w:rPr>
        <w:t xml:space="preserve"> مردان غيرفعال</w:t>
      </w:r>
    </w:p>
    <w:p w:rsidR="00F12309" w:rsidRPr="00F12309" w:rsidRDefault="00F12309" w:rsidP="00F12309">
      <w:pPr>
        <w:autoSpaceDE w:val="0"/>
        <w:autoSpaceDN w:val="0"/>
        <w:adjustRightInd w:val="0"/>
        <w:spacing w:after="0" w:line="240" w:lineRule="auto"/>
        <w:jc w:val="center"/>
        <w:rPr>
          <w:rFonts w:ascii="Times New Roman" w:hAnsi="Times New Roman" w:cs="B Titr" w:hint="cs"/>
          <w:b/>
          <w:bCs/>
          <w:sz w:val="12"/>
          <w:szCs w:val="12"/>
          <w:rtl/>
        </w:rPr>
      </w:pPr>
    </w:p>
    <w:p w:rsidR="00F12309" w:rsidRPr="00F12309" w:rsidRDefault="00F12309" w:rsidP="00F12309">
      <w:pPr>
        <w:autoSpaceDE w:val="0"/>
        <w:autoSpaceDN w:val="0"/>
        <w:adjustRightInd w:val="0"/>
        <w:spacing w:after="0" w:line="240" w:lineRule="auto"/>
        <w:jc w:val="center"/>
        <w:rPr>
          <w:rFonts w:ascii="Times New Roman" w:hAnsi="Times New Roman" w:cs="B Nazanin"/>
          <w:b/>
          <w:bCs/>
          <w:szCs w:val="28"/>
        </w:rPr>
      </w:pPr>
      <w:r w:rsidRPr="00F12309">
        <w:rPr>
          <w:rFonts w:ascii="Times New Roman" w:hAnsi="Times New Roman" w:cs="B Nazanin" w:hint="cs"/>
          <w:b/>
          <w:bCs/>
          <w:szCs w:val="28"/>
          <w:rtl/>
        </w:rPr>
        <w:t>دکتر اصغر توفیقی</w:t>
      </w:r>
    </w:p>
    <w:p w:rsidR="00F12309" w:rsidRPr="00F12309" w:rsidRDefault="00F12309" w:rsidP="00F12309">
      <w:pPr>
        <w:autoSpaceDE w:val="0"/>
        <w:autoSpaceDN w:val="0"/>
        <w:adjustRightInd w:val="0"/>
        <w:spacing w:after="0" w:line="240" w:lineRule="auto"/>
        <w:jc w:val="center"/>
        <w:rPr>
          <w:rFonts w:ascii="Times New Roman" w:hAnsi="Times New Roman" w:cs="B Nazanin" w:hint="cs"/>
          <w:sz w:val="12"/>
          <w:szCs w:val="12"/>
          <w:rtl/>
        </w:rPr>
      </w:pPr>
    </w:p>
    <w:p w:rsidR="00F12309" w:rsidRPr="00F12309" w:rsidRDefault="00F12309" w:rsidP="00F12309">
      <w:pPr>
        <w:autoSpaceDE w:val="0"/>
        <w:autoSpaceDN w:val="0"/>
        <w:adjustRightInd w:val="0"/>
        <w:spacing w:after="0" w:line="240" w:lineRule="auto"/>
        <w:jc w:val="center"/>
        <w:rPr>
          <w:rFonts w:ascii="Times New Roman" w:hAnsi="Times New Roman" w:cs="B Nazanin"/>
          <w:b/>
          <w:bCs/>
          <w:sz w:val="24"/>
          <w:szCs w:val="24"/>
        </w:rPr>
      </w:pPr>
      <w:r w:rsidRPr="00F12309">
        <w:rPr>
          <w:rFonts w:ascii="Times New Roman" w:hAnsi="Times New Roman" w:cs="B Nazanin" w:hint="cs"/>
          <w:b/>
          <w:bCs/>
          <w:sz w:val="24"/>
          <w:szCs w:val="24"/>
          <w:rtl/>
        </w:rPr>
        <w:t>استادیار دانشگاه ارومیه</w:t>
      </w:r>
    </w:p>
    <w:p w:rsidR="00F12309" w:rsidRPr="00F12309" w:rsidRDefault="00F12309" w:rsidP="00F12309">
      <w:pPr>
        <w:autoSpaceDE w:val="0"/>
        <w:autoSpaceDN w:val="0"/>
        <w:adjustRightInd w:val="0"/>
        <w:spacing w:after="0" w:line="240" w:lineRule="auto"/>
        <w:jc w:val="center"/>
        <w:rPr>
          <w:rFonts w:ascii="Times New Roman" w:hAnsi="Times New Roman" w:cs="B Nazanin" w:hint="cs"/>
          <w:b/>
          <w:bCs/>
          <w:sz w:val="8"/>
          <w:szCs w:val="8"/>
          <w:rtl/>
        </w:rPr>
      </w:pPr>
    </w:p>
    <w:p w:rsidR="00F12309" w:rsidRPr="00F12309" w:rsidRDefault="00F12309" w:rsidP="00F12309">
      <w:pPr>
        <w:pBdr>
          <w:bottom w:val="single" w:sz="4" w:space="1" w:color="auto"/>
        </w:pBdr>
        <w:spacing w:after="0" w:line="240" w:lineRule="auto"/>
        <w:jc w:val="center"/>
        <w:rPr>
          <w:rFonts w:ascii="Times New Roman" w:eastAsia="Times New Roman" w:hAnsi="Times New Roman" w:cs="B Nazanin" w:hint="cs"/>
          <w:b/>
          <w:bCs/>
          <w:sz w:val="20"/>
          <w:rtl/>
        </w:rPr>
      </w:pPr>
      <w:r w:rsidRPr="00F12309">
        <w:rPr>
          <w:rFonts w:ascii="Times New Roman" w:eastAsia="Times New Roman" w:hAnsi="Times New Roman" w:cs="B Nazanin" w:hint="cs"/>
          <w:b/>
          <w:bCs/>
          <w:sz w:val="20"/>
          <w:rtl/>
        </w:rPr>
        <w:t xml:space="preserve">دریافت: 27/1/89                </w:t>
      </w:r>
      <w:r w:rsidRPr="00F12309">
        <w:rPr>
          <w:rFonts w:ascii="Times New Roman" w:eastAsia="Times New Roman" w:hAnsi="Times New Roman" w:cs="B Nazanin"/>
          <w:b/>
          <w:bCs/>
          <w:sz w:val="20"/>
          <w:rtl/>
        </w:rPr>
        <w:t xml:space="preserve">      </w:t>
      </w:r>
      <w:r w:rsidRPr="00F12309">
        <w:rPr>
          <w:rFonts w:ascii="Times New Roman" w:eastAsia="Times New Roman" w:hAnsi="Times New Roman" w:cs="B Nazanin" w:hint="cs"/>
          <w:b/>
          <w:bCs/>
          <w:sz w:val="20"/>
          <w:rtl/>
        </w:rPr>
        <w:t xml:space="preserve">      </w:t>
      </w:r>
      <w:r w:rsidRPr="00F12309">
        <w:rPr>
          <w:rFonts w:ascii="Times New Roman" w:eastAsia="Times New Roman" w:hAnsi="Times New Roman" w:cs="B Nazanin"/>
          <w:b/>
          <w:bCs/>
          <w:sz w:val="20"/>
          <w:rtl/>
        </w:rPr>
        <w:t xml:space="preserve">         </w:t>
      </w:r>
      <w:r w:rsidRPr="00F12309">
        <w:rPr>
          <w:rFonts w:ascii="Times New Roman" w:eastAsia="Times New Roman" w:hAnsi="Times New Roman" w:cs="B Nazanin" w:hint="cs"/>
          <w:b/>
          <w:bCs/>
          <w:sz w:val="20"/>
          <w:rtl/>
        </w:rPr>
        <w:t xml:space="preserve"> اصلاح توسط نویسنده: 1/3/89         </w:t>
      </w:r>
      <w:r w:rsidRPr="00F12309">
        <w:rPr>
          <w:rFonts w:ascii="Times New Roman" w:eastAsia="Times New Roman" w:hAnsi="Times New Roman" w:cs="B Nazanin"/>
          <w:b/>
          <w:bCs/>
          <w:sz w:val="20"/>
          <w:rtl/>
        </w:rPr>
        <w:t xml:space="preserve"> </w:t>
      </w:r>
      <w:r w:rsidRPr="00F12309">
        <w:rPr>
          <w:rFonts w:ascii="Times New Roman" w:eastAsia="Times New Roman" w:hAnsi="Times New Roman" w:cs="B Nazanin" w:hint="cs"/>
          <w:b/>
          <w:bCs/>
          <w:sz w:val="20"/>
          <w:rtl/>
        </w:rPr>
        <w:t xml:space="preserve">     </w:t>
      </w:r>
      <w:r w:rsidRPr="00F12309">
        <w:rPr>
          <w:rFonts w:ascii="Times New Roman" w:eastAsia="Times New Roman" w:hAnsi="Times New Roman" w:cs="B Nazanin"/>
          <w:b/>
          <w:bCs/>
          <w:sz w:val="20"/>
          <w:rtl/>
        </w:rPr>
        <w:t xml:space="preserve">      </w:t>
      </w:r>
      <w:r w:rsidRPr="00F12309">
        <w:rPr>
          <w:rFonts w:ascii="Times New Roman" w:eastAsia="Times New Roman" w:hAnsi="Times New Roman" w:cs="B Nazanin" w:hint="cs"/>
          <w:b/>
          <w:bCs/>
          <w:sz w:val="20"/>
          <w:rtl/>
        </w:rPr>
        <w:t xml:space="preserve">                    پذیرش: 26/5/89</w:t>
      </w:r>
    </w:p>
    <w:p w:rsidR="00F12309" w:rsidRPr="00F12309" w:rsidRDefault="00F12309" w:rsidP="00F12309">
      <w:pPr>
        <w:spacing w:after="0" w:line="240" w:lineRule="auto"/>
        <w:jc w:val="lowKashida"/>
        <w:rPr>
          <w:rFonts w:ascii="Times New Roman" w:hAnsi="Times New Roman" w:cs="B Nazanin" w:hint="cs"/>
          <w:sz w:val="20"/>
          <w:rtl/>
        </w:rPr>
      </w:pPr>
    </w:p>
    <w:p w:rsidR="00F12309" w:rsidRPr="00F12309" w:rsidRDefault="00F12309" w:rsidP="00F12309">
      <w:pPr>
        <w:autoSpaceDE w:val="0"/>
        <w:autoSpaceDN w:val="0"/>
        <w:adjustRightInd w:val="0"/>
        <w:spacing w:after="0" w:line="240" w:lineRule="auto"/>
        <w:contextualSpacing/>
        <w:jc w:val="both"/>
        <w:rPr>
          <w:rFonts w:ascii="Times New Roman" w:hAnsi="Times New Roman" w:cs="B Nazanin"/>
          <w:szCs w:val="28"/>
          <w:rtl/>
        </w:rPr>
      </w:pPr>
      <w:r w:rsidRPr="00F12309">
        <w:rPr>
          <w:rFonts w:ascii="Times New Roman" w:hAnsi="Times New Roman" w:cs="B Nazanin" w:hint="cs"/>
          <w:b/>
          <w:bCs/>
          <w:szCs w:val="28"/>
          <w:rtl/>
        </w:rPr>
        <w:t>چكيده</w:t>
      </w:r>
    </w:p>
    <w:p w:rsidR="00F12309" w:rsidRPr="00F12309" w:rsidRDefault="00F12309" w:rsidP="00F12309">
      <w:pPr>
        <w:autoSpaceDE w:val="0"/>
        <w:autoSpaceDN w:val="0"/>
        <w:adjustRightInd w:val="0"/>
        <w:spacing w:after="0" w:line="240" w:lineRule="auto"/>
        <w:jc w:val="both"/>
        <w:rPr>
          <w:rFonts w:ascii="Times New Roman" w:hAnsi="Times New Roman" w:cs="B Nazanin" w:hint="cs"/>
          <w:sz w:val="24"/>
          <w:szCs w:val="24"/>
          <w:rtl/>
        </w:rPr>
      </w:pPr>
      <w:r w:rsidRPr="00F12309">
        <w:rPr>
          <w:rFonts w:ascii="Times New Roman" w:hAnsi="Times New Roman" w:cs="B Nazanin" w:hint="cs"/>
          <w:b/>
          <w:bCs/>
          <w:sz w:val="24"/>
          <w:szCs w:val="24"/>
          <w:rtl/>
        </w:rPr>
        <w:t>مقدمه:</w:t>
      </w:r>
      <w:r w:rsidRPr="00F12309">
        <w:rPr>
          <w:rFonts w:ascii="Times New Roman" w:hAnsi="Times New Roman" w:cs="B Nazanin" w:hint="cs"/>
          <w:sz w:val="24"/>
          <w:szCs w:val="24"/>
          <w:rtl/>
        </w:rPr>
        <w:t xml:space="preserve"> </w:t>
      </w:r>
      <w:r w:rsidRPr="00F12309">
        <w:rPr>
          <w:rFonts w:ascii="Times New Roman" w:hAnsi="Times New Roman" w:cs="B Nazanin" w:hint="cs"/>
          <w:b/>
          <w:bCs/>
          <w:sz w:val="20"/>
          <w:rtl/>
        </w:rPr>
        <w:t xml:space="preserve">تأمين مناسب </w:t>
      </w:r>
      <w:r w:rsidRPr="00F12309">
        <w:rPr>
          <w:rFonts w:ascii="Times New Roman" w:hAnsi="Times New Roman" w:cs="B Nazanin"/>
          <w:b/>
          <w:bCs/>
          <w:sz w:val="20"/>
          <w:rtl/>
        </w:rPr>
        <w:t>اسيد آمينه</w:t>
      </w:r>
      <w:r w:rsidRPr="00F12309">
        <w:rPr>
          <w:rFonts w:ascii="Times New Roman" w:hAnsi="Times New Roman" w:cs="B Nazanin" w:hint="cs"/>
          <w:b/>
          <w:bCs/>
          <w:sz w:val="20"/>
          <w:rtl/>
        </w:rPr>
        <w:t xml:space="preserve"> </w:t>
      </w:r>
      <w:r w:rsidRPr="00F12309">
        <w:rPr>
          <w:rFonts w:ascii="Times New Roman" w:hAnsi="Times New Roman" w:cs="B Nazanin"/>
          <w:b/>
          <w:bCs/>
          <w:sz w:val="20"/>
          <w:rtl/>
        </w:rPr>
        <w:t>هاي شاخه</w:t>
      </w:r>
      <w:r w:rsidRPr="00F12309">
        <w:rPr>
          <w:rFonts w:ascii="Times New Roman" w:hAnsi="Times New Roman" w:cs="B Nazanin" w:hint="cs"/>
          <w:b/>
          <w:bCs/>
          <w:sz w:val="20"/>
          <w:rtl/>
        </w:rPr>
        <w:t xml:space="preserve"> </w:t>
      </w:r>
      <w:r w:rsidRPr="00F12309">
        <w:rPr>
          <w:rFonts w:ascii="Times New Roman" w:hAnsi="Times New Roman" w:cs="B Nazanin"/>
          <w:b/>
          <w:bCs/>
          <w:sz w:val="20"/>
          <w:rtl/>
        </w:rPr>
        <w:t>دار</w:t>
      </w:r>
      <w:r w:rsidRPr="00F12309">
        <w:rPr>
          <w:rFonts w:ascii="Times New Roman" w:hAnsi="Times New Roman" w:cs="B Nazanin" w:hint="cs"/>
          <w:b/>
          <w:bCs/>
          <w:sz w:val="20"/>
          <w:rtl/>
        </w:rPr>
        <w:t xml:space="preserve"> براي تثبيت عملکرد دستگاه ايمني ضروري است. با</w:t>
      </w:r>
      <w:r w:rsidRPr="00F12309">
        <w:rPr>
          <w:rFonts w:ascii="Times New Roman" w:hAnsi="Times New Roman" w:cs="B Nazanin"/>
          <w:b/>
          <w:bCs/>
          <w:sz w:val="20"/>
          <w:rtl/>
        </w:rPr>
        <w:t xml:space="preserve"> </w:t>
      </w:r>
      <w:r w:rsidRPr="00F12309">
        <w:rPr>
          <w:rFonts w:ascii="Times New Roman" w:hAnsi="Times New Roman" w:cs="B Nazanin" w:hint="cs"/>
          <w:b/>
          <w:bCs/>
          <w:sz w:val="20"/>
          <w:rtl/>
        </w:rPr>
        <w:t xml:space="preserve">اين حال برخي از جنبه هاي مصرف </w:t>
      </w:r>
      <w:r w:rsidRPr="00F12309">
        <w:rPr>
          <w:rFonts w:ascii="Times New Roman" w:hAnsi="Times New Roman" w:cs="B Nazanin"/>
          <w:b/>
          <w:bCs/>
          <w:sz w:val="20"/>
          <w:rtl/>
        </w:rPr>
        <w:t>اسيد آمينه</w:t>
      </w:r>
      <w:r w:rsidRPr="00F12309">
        <w:rPr>
          <w:rFonts w:ascii="Times New Roman" w:hAnsi="Times New Roman" w:cs="B Nazanin" w:hint="cs"/>
          <w:b/>
          <w:bCs/>
          <w:sz w:val="20"/>
          <w:rtl/>
        </w:rPr>
        <w:t xml:space="preserve"> </w:t>
      </w:r>
      <w:r w:rsidRPr="00F12309">
        <w:rPr>
          <w:rFonts w:ascii="Times New Roman" w:hAnsi="Times New Roman" w:cs="B Nazanin"/>
          <w:b/>
          <w:bCs/>
          <w:sz w:val="20"/>
          <w:rtl/>
        </w:rPr>
        <w:t>هاي شاخه</w:t>
      </w:r>
      <w:r w:rsidRPr="00F12309">
        <w:rPr>
          <w:rFonts w:ascii="Times New Roman" w:hAnsi="Times New Roman" w:cs="B Nazanin" w:hint="cs"/>
          <w:b/>
          <w:bCs/>
          <w:sz w:val="20"/>
          <w:rtl/>
        </w:rPr>
        <w:t xml:space="preserve"> </w:t>
      </w:r>
      <w:r w:rsidRPr="00F12309">
        <w:rPr>
          <w:rFonts w:ascii="Times New Roman" w:hAnsi="Times New Roman" w:cs="B Nazanin"/>
          <w:b/>
          <w:bCs/>
          <w:sz w:val="20"/>
          <w:rtl/>
        </w:rPr>
        <w:t xml:space="preserve">دار </w:t>
      </w:r>
      <w:r w:rsidRPr="00F12309">
        <w:rPr>
          <w:rFonts w:ascii="Times New Roman" w:hAnsi="Times New Roman" w:cs="B Nazanin" w:hint="cs"/>
          <w:b/>
          <w:bCs/>
          <w:sz w:val="20"/>
          <w:rtl/>
        </w:rPr>
        <w:t>و تأثير آن بر عملکرد ايمني ناشناخته مانده و يا مطالعه نشده است. پژوهش حاضر با هدف بررسي اثر مصرف مکمل اسيد آمينه</w:t>
      </w:r>
      <w:r w:rsidRPr="00F12309">
        <w:rPr>
          <w:rFonts w:ascii="Times New Roman" w:hAnsi="Times New Roman" w:cs="B Nazanin"/>
          <w:b/>
          <w:bCs/>
          <w:sz w:val="20"/>
          <w:rtl/>
        </w:rPr>
        <w:softHyphen/>
      </w:r>
      <w:r w:rsidRPr="00F12309">
        <w:rPr>
          <w:rFonts w:ascii="Times New Roman" w:hAnsi="Times New Roman" w:cs="B Nazanin" w:hint="cs"/>
          <w:b/>
          <w:bCs/>
          <w:sz w:val="20"/>
          <w:rtl/>
        </w:rPr>
        <w:t xml:space="preserve">ي شاخه دار بر </w:t>
      </w:r>
      <w:r w:rsidRPr="00F12309">
        <w:rPr>
          <w:rFonts w:ascii="Times New Roman" w:hAnsi="Times New Roman" w:cs="B Nazanin" w:hint="cs"/>
          <w:b/>
          <w:bCs/>
          <w:i/>
          <w:iCs/>
          <w:sz w:val="20"/>
          <w:rtl/>
        </w:rPr>
        <w:t>عملکرد</w:t>
      </w:r>
      <w:r w:rsidRPr="00F12309">
        <w:rPr>
          <w:rFonts w:ascii="Times New Roman" w:hAnsi="Times New Roman" w:cs="B Nazanin" w:hint="cs"/>
          <w:b/>
          <w:bCs/>
          <w:sz w:val="20"/>
          <w:rtl/>
        </w:rPr>
        <w:t xml:space="preserve"> دستگاه ايمني و مرحله</w:t>
      </w:r>
      <w:r w:rsidRPr="00F12309">
        <w:rPr>
          <w:rFonts w:ascii="Times New Roman" w:hAnsi="Times New Roman" w:cs="B Nazanin"/>
          <w:b/>
          <w:bCs/>
          <w:sz w:val="20"/>
          <w:rtl/>
        </w:rPr>
        <w:softHyphen/>
      </w:r>
      <w:r w:rsidRPr="00F12309">
        <w:rPr>
          <w:rFonts w:ascii="Times New Roman" w:hAnsi="Times New Roman" w:cs="B Nazanin" w:hint="cs"/>
          <w:b/>
          <w:bCs/>
          <w:sz w:val="20"/>
          <w:rtl/>
        </w:rPr>
        <w:t>ی حاد لکوسيتوز به دنبال فعالیت ورزشي وامانده ساز در مردان غيرفعال انجام شد.</w:t>
      </w:r>
      <w:r w:rsidRPr="00F12309">
        <w:rPr>
          <w:rFonts w:ascii="Times New Roman" w:hAnsi="Times New Roman" w:cs="B Nazanin" w:hint="cs"/>
          <w:sz w:val="24"/>
          <w:szCs w:val="24"/>
          <w:rtl/>
        </w:rPr>
        <w:t xml:space="preserve"> </w:t>
      </w:r>
    </w:p>
    <w:p w:rsidR="00F12309" w:rsidRPr="00F12309" w:rsidRDefault="00F12309" w:rsidP="00F12309">
      <w:pPr>
        <w:autoSpaceDE w:val="0"/>
        <w:autoSpaceDN w:val="0"/>
        <w:adjustRightInd w:val="0"/>
        <w:spacing w:after="0" w:line="240" w:lineRule="auto"/>
        <w:jc w:val="both"/>
        <w:rPr>
          <w:rFonts w:ascii="Times New Roman" w:hAnsi="Times New Roman" w:cs="B Nazanin" w:hint="cs"/>
          <w:b/>
          <w:bCs/>
          <w:sz w:val="20"/>
          <w:rtl/>
        </w:rPr>
      </w:pPr>
      <w:r w:rsidRPr="00F12309">
        <w:rPr>
          <w:rFonts w:ascii="Times New Roman" w:hAnsi="Times New Roman" w:cs="B Nazanin" w:hint="cs"/>
          <w:b/>
          <w:bCs/>
          <w:sz w:val="24"/>
          <w:szCs w:val="24"/>
          <w:rtl/>
        </w:rPr>
        <w:t>مواد و روش ها</w:t>
      </w:r>
      <w:r w:rsidRPr="00F12309">
        <w:rPr>
          <w:rFonts w:ascii="Times New Roman" w:hAnsi="Times New Roman" w:cs="B Nazanin" w:hint="cs"/>
          <w:sz w:val="24"/>
          <w:szCs w:val="24"/>
          <w:rtl/>
        </w:rPr>
        <w:t xml:space="preserve">: </w:t>
      </w:r>
      <w:r w:rsidRPr="00F12309">
        <w:rPr>
          <w:rFonts w:ascii="Times New Roman" w:hAnsi="Times New Roman" w:cs="B Nazanin" w:hint="cs"/>
          <w:b/>
          <w:bCs/>
          <w:sz w:val="20"/>
          <w:rtl/>
        </w:rPr>
        <w:t>20 دانشجوي مرد غيرفعال در دو گروه مكمل و دارونما مورد مطالعه قرار گرفتند. آزمودني ها 2 ساعت قبل از فعالیت دارونما يا مکمل اسيد آمينه هاي شاخه دار را به ميزان 210 ميلي گرم به ازاي هر کيلوگرم وزن بدن دريافت نمودند؛ سپس نيم ساعت بعد از آخرين وهله</w:t>
      </w:r>
      <w:r w:rsidRPr="00F12309">
        <w:rPr>
          <w:rFonts w:ascii="Times New Roman" w:hAnsi="Times New Roman" w:cs="B Nazanin"/>
          <w:b/>
          <w:bCs/>
          <w:sz w:val="20"/>
          <w:rtl/>
        </w:rPr>
        <w:softHyphen/>
      </w:r>
      <w:r w:rsidRPr="00F12309">
        <w:rPr>
          <w:rFonts w:ascii="Times New Roman" w:hAnsi="Times New Roman" w:cs="B Nazanin" w:hint="cs"/>
          <w:b/>
          <w:bCs/>
          <w:sz w:val="20"/>
          <w:rtl/>
        </w:rPr>
        <w:t>ی مصرف مکمل با 75 درصد توان هوازي بيشينه تا مرحله</w:t>
      </w:r>
      <w:r w:rsidRPr="00F12309">
        <w:rPr>
          <w:rFonts w:ascii="Times New Roman" w:hAnsi="Times New Roman" w:cs="B Nazanin"/>
          <w:b/>
          <w:bCs/>
          <w:sz w:val="20"/>
          <w:rtl/>
        </w:rPr>
        <w:softHyphen/>
      </w:r>
      <w:r w:rsidRPr="00F12309">
        <w:rPr>
          <w:rFonts w:ascii="Times New Roman" w:hAnsi="Times New Roman" w:cs="B Nazanin" w:hint="cs"/>
          <w:b/>
          <w:bCs/>
          <w:sz w:val="20"/>
          <w:rtl/>
        </w:rPr>
        <w:t>ی واماندگي روي چرخ کارسنج شروع به فعالیت کردند. نمونه هاي خوني جهت سنجش گلوتامين،كراتين كيناز و سلول هاي سفيد خون بعد از خوردن آخرين وهله ي مکمل و يا دارونما و درست قبل از انجام فعّالیّت و بلافاصله بعد از انجام فعّالیّت از محل وريد بازويي گرفته شد.</w:t>
      </w:r>
    </w:p>
    <w:p w:rsidR="00F12309" w:rsidRPr="00F12309" w:rsidRDefault="00F12309" w:rsidP="00F12309">
      <w:pPr>
        <w:autoSpaceDE w:val="0"/>
        <w:autoSpaceDN w:val="0"/>
        <w:adjustRightInd w:val="0"/>
        <w:spacing w:after="0" w:line="240" w:lineRule="auto"/>
        <w:jc w:val="both"/>
        <w:rPr>
          <w:rFonts w:ascii="Times New Roman" w:hAnsi="Times New Roman" w:cs="B Nazanin" w:hint="cs"/>
          <w:b/>
          <w:bCs/>
          <w:sz w:val="24"/>
          <w:szCs w:val="24"/>
          <w:rtl/>
        </w:rPr>
      </w:pPr>
      <w:r w:rsidRPr="00F12309">
        <w:rPr>
          <w:rFonts w:ascii="Times New Roman" w:hAnsi="Times New Roman" w:cs="B Nazanin" w:hint="cs"/>
          <w:b/>
          <w:bCs/>
          <w:sz w:val="24"/>
          <w:szCs w:val="24"/>
          <w:rtl/>
        </w:rPr>
        <w:t xml:space="preserve"> يافته ها</w:t>
      </w:r>
      <w:r w:rsidRPr="00F12309">
        <w:rPr>
          <w:rFonts w:ascii="Times New Roman" w:hAnsi="Times New Roman" w:cs="B Nazanin" w:hint="cs"/>
          <w:sz w:val="24"/>
          <w:szCs w:val="24"/>
          <w:rtl/>
        </w:rPr>
        <w:t xml:space="preserve">: </w:t>
      </w:r>
      <w:r w:rsidRPr="00F12309">
        <w:rPr>
          <w:rFonts w:ascii="Times New Roman" w:hAnsi="Times New Roman" w:cs="B Nazanin" w:hint="cs"/>
          <w:b/>
          <w:bCs/>
          <w:sz w:val="20"/>
          <w:rtl/>
        </w:rPr>
        <w:t xml:space="preserve">بر طبق نتايج آزمون تي همبسته افزايش معناداري در ميانگين تغييرات لکوسيت هاي پلاسمايي در هر دو گروه مکمل (05/0 </w:t>
      </w:r>
      <w:r w:rsidRPr="00F12309">
        <w:rPr>
          <w:rFonts w:ascii="Times New Roman" w:hAnsi="Times New Roman" w:cs="B Nazanin"/>
          <w:b/>
          <w:bCs/>
          <w:sz w:val="20"/>
          <w:rtl/>
        </w:rPr>
        <w:t>&gt;</w:t>
      </w:r>
      <w:r w:rsidRPr="00F12309">
        <w:rPr>
          <w:rFonts w:ascii="Times New Roman" w:hAnsi="Times New Roman" w:cs="B Nazanin"/>
          <w:b/>
          <w:bCs/>
          <w:sz w:val="20"/>
        </w:rPr>
        <w:t>P</w:t>
      </w:r>
      <w:r w:rsidRPr="00F12309">
        <w:rPr>
          <w:rFonts w:ascii="Times New Roman" w:hAnsi="Times New Roman" w:cs="B Nazanin" w:hint="cs"/>
          <w:b/>
          <w:bCs/>
          <w:sz w:val="20"/>
          <w:rtl/>
        </w:rPr>
        <w:t xml:space="preserve">) و دارونما (001/0 </w:t>
      </w:r>
      <w:r w:rsidRPr="00F12309">
        <w:rPr>
          <w:rFonts w:ascii="Times New Roman" w:hAnsi="Times New Roman" w:cs="B Nazanin"/>
          <w:b/>
          <w:bCs/>
          <w:sz w:val="20"/>
          <w:rtl/>
        </w:rPr>
        <w:t>&gt;</w:t>
      </w:r>
      <w:r w:rsidRPr="00F12309">
        <w:rPr>
          <w:rFonts w:ascii="Times New Roman" w:hAnsi="Times New Roman" w:cs="B Nazanin"/>
          <w:b/>
          <w:bCs/>
          <w:sz w:val="20"/>
        </w:rPr>
        <w:t>P</w:t>
      </w:r>
      <w:r w:rsidRPr="00F12309">
        <w:rPr>
          <w:rFonts w:ascii="Times New Roman" w:hAnsi="Times New Roman" w:cs="B Nazanin" w:hint="cs"/>
          <w:b/>
          <w:bCs/>
          <w:sz w:val="20"/>
          <w:rtl/>
        </w:rPr>
        <w:t xml:space="preserve">) ديده شد. نتايج آزمون تي مستقل نيز نشان داد كه دامنه ي اين تغييرات به شكل معناداري در گروه مكمل كمتر ازگروه دارونما بود (05/0 </w:t>
      </w:r>
      <w:r w:rsidRPr="00F12309">
        <w:rPr>
          <w:rFonts w:ascii="Times New Roman" w:hAnsi="Times New Roman" w:cs="B Nazanin"/>
          <w:b/>
          <w:bCs/>
          <w:sz w:val="20"/>
          <w:rtl/>
        </w:rPr>
        <w:t>&gt;</w:t>
      </w:r>
      <w:r w:rsidRPr="00F12309">
        <w:rPr>
          <w:rFonts w:ascii="Times New Roman" w:hAnsi="Times New Roman" w:cs="B Nazanin"/>
          <w:b/>
          <w:bCs/>
          <w:sz w:val="20"/>
        </w:rPr>
        <w:t>P</w:t>
      </w:r>
      <w:r w:rsidRPr="00F12309">
        <w:rPr>
          <w:rFonts w:ascii="Times New Roman" w:hAnsi="Times New Roman" w:cs="B Nazanin" w:hint="cs"/>
          <w:b/>
          <w:bCs/>
          <w:sz w:val="20"/>
          <w:rtl/>
        </w:rPr>
        <w:t xml:space="preserve">). همچنين بر طبق نتايج آزمون تي مستقل افزايش معنادار كراتين كيناز و كاهش بيشتر گلوتامين نيز تنها در گروه دارونما ديده شد و زمان رسيدن به خستگي نيز در گروه مكمل در مقايسه با گروه دارونما به شكل معناداري ديرتر اتفاق افتاده بود (05/0 </w:t>
      </w:r>
      <w:r w:rsidRPr="00F12309">
        <w:rPr>
          <w:rFonts w:ascii="Times New Roman" w:hAnsi="Times New Roman" w:cs="B Nazanin"/>
          <w:b/>
          <w:bCs/>
          <w:sz w:val="20"/>
          <w:rtl/>
        </w:rPr>
        <w:t>&gt;</w:t>
      </w:r>
      <w:r w:rsidRPr="00F12309">
        <w:rPr>
          <w:rFonts w:ascii="Times New Roman" w:hAnsi="Times New Roman" w:cs="B Nazanin"/>
          <w:b/>
          <w:bCs/>
          <w:sz w:val="20"/>
        </w:rPr>
        <w:t>P</w:t>
      </w:r>
      <w:r w:rsidRPr="00F12309">
        <w:rPr>
          <w:rFonts w:ascii="Times New Roman" w:hAnsi="Times New Roman" w:cs="B Nazanin" w:hint="cs"/>
          <w:b/>
          <w:bCs/>
          <w:sz w:val="20"/>
          <w:rtl/>
        </w:rPr>
        <w:t>).</w:t>
      </w:r>
      <w:r w:rsidRPr="00F12309">
        <w:rPr>
          <w:rFonts w:ascii="Times New Roman" w:hAnsi="Times New Roman" w:cs="B Nazanin" w:hint="cs"/>
          <w:sz w:val="24"/>
          <w:szCs w:val="24"/>
          <w:rtl/>
        </w:rPr>
        <w:t xml:space="preserve"> </w:t>
      </w:r>
      <w:r w:rsidRPr="00F12309">
        <w:rPr>
          <w:rFonts w:ascii="Times New Roman" w:hAnsi="Times New Roman" w:cs="B Nazanin" w:hint="cs"/>
          <w:b/>
          <w:bCs/>
          <w:sz w:val="24"/>
          <w:szCs w:val="24"/>
          <w:rtl/>
        </w:rPr>
        <w:t xml:space="preserve"> </w:t>
      </w:r>
    </w:p>
    <w:p w:rsidR="00F12309" w:rsidRPr="00F12309" w:rsidRDefault="00F12309" w:rsidP="00F12309">
      <w:pPr>
        <w:autoSpaceDE w:val="0"/>
        <w:autoSpaceDN w:val="0"/>
        <w:adjustRightInd w:val="0"/>
        <w:spacing w:after="0" w:line="240" w:lineRule="auto"/>
        <w:jc w:val="both"/>
        <w:rPr>
          <w:rFonts w:ascii="Times New Roman" w:hAnsi="Times New Roman" w:cs="B Nazanin" w:hint="cs"/>
          <w:sz w:val="24"/>
          <w:szCs w:val="24"/>
          <w:rtl/>
        </w:rPr>
      </w:pPr>
      <w:r w:rsidRPr="00F12309">
        <w:rPr>
          <w:rFonts w:ascii="Times New Roman" w:hAnsi="Times New Roman" w:cs="B Nazanin" w:hint="cs"/>
          <w:b/>
          <w:bCs/>
          <w:sz w:val="24"/>
          <w:szCs w:val="24"/>
          <w:rtl/>
        </w:rPr>
        <w:t>نتيجه گيري:</w:t>
      </w:r>
      <w:r w:rsidRPr="00F12309">
        <w:rPr>
          <w:rFonts w:ascii="Times New Roman" w:hAnsi="Times New Roman" w:cs="B Nazanin" w:hint="cs"/>
          <w:sz w:val="24"/>
          <w:szCs w:val="24"/>
          <w:rtl/>
        </w:rPr>
        <w:t xml:space="preserve"> </w:t>
      </w:r>
      <w:r w:rsidRPr="00F12309">
        <w:rPr>
          <w:rFonts w:ascii="Times New Roman" w:hAnsi="Times New Roman" w:cs="B Nazanin" w:hint="cs"/>
          <w:b/>
          <w:bCs/>
          <w:sz w:val="20"/>
          <w:rtl/>
        </w:rPr>
        <w:t>بر طبق نتايج پژوهش حاضر به نظر مي رسد مصرف مكمل  اسيد آمينه ي شاخه دار با كاهش شاخص آسيب عضلاني و حفظ غلظت گلوتامين پلاسمايي مانع از تشديد لكوسيتوز شده و پاسخ ايمني را به شكل بهينه اي تنظيم مي كند.</w:t>
      </w:r>
    </w:p>
    <w:p w:rsidR="00F12309" w:rsidRPr="00F12309" w:rsidRDefault="00F12309" w:rsidP="00F12309">
      <w:pPr>
        <w:pBdr>
          <w:bottom w:val="single" w:sz="4" w:space="1" w:color="auto"/>
        </w:pBdr>
        <w:spacing w:after="0" w:line="240" w:lineRule="auto"/>
        <w:jc w:val="both"/>
        <w:rPr>
          <w:rFonts w:ascii="Times New Roman" w:hAnsi="Times New Roman" w:cs="B Nazanin" w:hint="cs"/>
          <w:b/>
          <w:bCs/>
          <w:sz w:val="20"/>
          <w:rtl/>
        </w:rPr>
      </w:pPr>
      <w:r w:rsidRPr="00F12309">
        <w:rPr>
          <w:rFonts w:ascii="Times New Roman" w:hAnsi="Times New Roman" w:cs="B Nazanin" w:hint="cs"/>
          <w:b/>
          <w:bCs/>
          <w:sz w:val="24"/>
          <w:szCs w:val="24"/>
          <w:rtl/>
          <w:lang w:eastAsia="en-GB" w:bidi="ar-SA"/>
        </w:rPr>
        <w:t xml:space="preserve">واژگان كليدي: </w:t>
      </w:r>
      <w:r w:rsidRPr="00F12309">
        <w:rPr>
          <w:rFonts w:ascii="Times New Roman" w:hAnsi="Times New Roman" w:cs="B Nazanin" w:hint="cs"/>
          <w:b/>
          <w:bCs/>
          <w:sz w:val="20"/>
          <w:rtl/>
        </w:rPr>
        <w:t>فعالیت بدني وامانده ساز، اسيدامينه ي شاخه دار، گلوتامين، كراتين كيناز، لكوسيتوز</w:t>
      </w:r>
    </w:p>
    <w:p w:rsidR="00F12309" w:rsidRPr="00F12309" w:rsidRDefault="00F12309" w:rsidP="00F12309">
      <w:pPr>
        <w:widowControl w:val="0"/>
        <w:autoSpaceDE w:val="0"/>
        <w:autoSpaceDN w:val="0"/>
        <w:adjustRightInd w:val="0"/>
        <w:spacing w:after="0" w:line="240" w:lineRule="auto"/>
        <w:jc w:val="both"/>
        <w:rPr>
          <w:rFonts w:ascii="Times New Roman" w:hAnsi="Times New Roman" w:cs="B Nazanin" w:hint="cs"/>
          <w:b/>
          <w:bCs/>
          <w:sz w:val="24"/>
          <w:szCs w:val="24"/>
          <w:rtl/>
        </w:rPr>
      </w:pPr>
    </w:p>
    <w:p w:rsidR="00F12309" w:rsidRPr="00F12309" w:rsidRDefault="00F12309" w:rsidP="00F12309">
      <w:pPr>
        <w:widowControl w:val="0"/>
        <w:autoSpaceDE w:val="0"/>
        <w:autoSpaceDN w:val="0"/>
        <w:adjustRightInd w:val="0"/>
        <w:spacing w:after="0" w:line="240" w:lineRule="auto"/>
        <w:jc w:val="both"/>
        <w:rPr>
          <w:rFonts w:ascii="Times New Roman" w:hAnsi="Times New Roman" w:cs="B Nazanin"/>
          <w:b/>
          <w:bCs/>
          <w:sz w:val="24"/>
          <w:szCs w:val="24"/>
          <w:rtl/>
        </w:rPr>
        <w:sectPr w:rsidR="00F12309" w:rsidRPr="00F12309" w:rsidSect="00F12309">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701" w:left="1418" w:header="720" w:footer="720" w:gutter="0"/>
          <w:pgNumType w:start="1"/>
          <w:cols w:space="720"/>
          <w:titlePg/>
          <w:docGrid w:linePitch="360"/>
        </w:sectPr>
      </w:pPr>
    </w:p>
    <w:p w:rsidR="00F12309" w:rsidRPr="00F12309" w:rsidRDefault="00F12309" w:rsidP="00F12309">
      <w:pPr>
        <w:widowControl w:val="0"/>
        <w:autoSpaceDE w:val="0"/>
        <w:autoSpaceDN w:val="0"/>
        <w:adjustRightInd w:val="0"/>
        <w:spacing w:after="0" w:line="240" w:lineRule="auto"/>
        <w:jc w:val="both"/>
        <w:rPr>
          <w:rFonts w:ascii="Times New Roman" w:hAnsi="Times New Roman" w:cs="B Nazanin" w:hint="cs"/>
          <w:b/>
          <w:bCs/>
          <w:szCs w:val="28"/>
          <w:rtl/>
        </w:rPr>
      </w:pPr>
      <w:r w:rsidRPr="00F12309">
        <w:rPr>
          <w:rFonts w:ascii="Times New Roman" w:hAnsi="Times New Roman" w:cs="B Nazanin" w:hint="cs"/>
          <w:b/>
          <w:bCs/>
          <w:szCs w:val="28"/>
          <w:rtl/>
        </w:rPr>
        <w:lastRenderedPageBreak/>
        <w:t>مقدمه</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sz w:val="24"/>
          <w:szCs w:val="24"/>
        </w:rPr>
      </w:pP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بدني بسته به مدت و شدت آن موجب تغييرات مشخصي در تحريک يا سرکوب دستگاه ايمني مي شود. وهله هاي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ورزشي موجب دو مرحله اي </w:t>
      </w:r>
      <w:r w:rsidRPr="00F12309">
        <w:rPr>
          <w:rFonts w:ascii="Times New Roman" w:hAnsi="Times New Roman" w:cs="B Nazanin" w:hint="cs"/>
          <w:sz w:val="24"/>
          <w:szCs w:val="24"/>
          <w:rtl/>
        </w:rPr>
        <w:lastRenderedPageBreak/>
        <w:t xml:space="preserve">شدن لکوسيتوز و زير مجموعه هاي لکوسيت ها مانند نوتروفيل ها، بازوفيل ها و ائوزونوفيل ها مي گردد که اين مراحل شامل فراخوان سريع و تأخيري لنفوسيت ها، نوتروفيل ها، مونوسيت ها و ماکروفاژها است (1). </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sz w:val="24"/>
          <w:szCs w:val="24"/>
          <w:rtl/>
        </w:rPr>
        <w:sectPr w:rsidR="00F12309" w:rsidRPr="00F12309" w:rsidSect="00A1506A">
          <w:footnotePr>
            <w:pos w:val="beneathText"/>
          </w:footnotePr>
          <w:type w:val="continuous"/>
          <w:pgSz w:w="11907" w:h="16840" w:code="9"/>
          <w:pgMar w:top="1418" w:right="1701" w:bottom="1701" w:left="1418" w:header="720" w:footer="720" w:gutter="0"/>
          <w:cols w:num="2" w:space="720"/>
          <w:titlePg/>
          <w:bidi/>
          <w:docGrid w:linePitch="360"/>
        </w:sectPr>
      </w:pPr>
    </w:p>
    <w:p w:rsidR="00F12309" w:rsidRPr="00F12309" w:rsidRDefault="00F12309" w:rsidP="00F12309">
      <w:pPr>
        <w:spacing w:after="0" w:line="240" w:lineRule="auto"/>
        <w:jc w:val="lowKashida"/>
        <w:rPr>
          <w:rFonts w:ascii="Times New Roman" w:hAnsi="Times New Roman" w:cs="B Nazanin"/>
          <w:color w:val="FFFFFF"/>
          <w:sz w:val="4"/>
          <w:szCs w:val="4"/>
        </w:rPr>
      </w:pPr>
      <w:r w:rsidRPr="00F12309">
        <w:rPr>
          <w:rFonts w:ascii="Times New Roman" w:hAnsi="Times New Roman" w:cs="B Nazanin"/>
          <w:color w:val="FFFFFF"/>
          <w:sz w:val="16"/>
          <w:szCs w:val="16"/>
          <w:vertAlign w:val="superscript"/>
          <w:rtl/>
        </w:rPr>
        <w:lastRenderedPageBreak/>
        <w:footnoteReference w:customMarkFollows="1" w:id="1"/>
        <w:sym w:font="Symbol" w:char="F02A"/>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color w:val="FFFFFF"/>
          <w:sz w:val="24"/>
          <w:szCs w:val="24"/>
          <w:rtl/>
        </w:rPr>
        <w:sectPr w:rsidR="00F12309" w:rsidRPr="00F12309" w:rsidSect="00A1506A">
          <w:footnotePr>
            <w:pos w:val="beneathText"/>
          </w:footnotePr>
          <w:type w:val="continuous"/>
          <w:pgSz w:w="11907" w:h="16840" w:code="9"/>
          <w:pgMar w:top="1418" w:right="1701" w:bottom="1701" w:left="1418" w:header="720" w:footer="720" w:gutter="0"/>
          <w:cols w:space="720"/>
          <w:titlePg/>
          <w:bidi/>
          <w:docGrid w:linePitch="360"/>
        </w:sect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spacing w:val="-2"/>
          <w:sz w:val="24"/>
          <w:szCs w:val="24"/>
          <w:rtl/>
          <w:lang w:bidi="ar-SA"/>
        </w:rPr>
      </w:pPr>
      <w:r w:rsidRPr="00F12309">
        <w:rPr>
          <w:rFonts w:ascii="Times New Roman" w:hAnsi="Times New Roman" w:cs="B Nazanin" w:hint="cs"/>
          <w:sz w:val="24"/>
          <w:szCs w:val="24"/>
          <w:rtl/>
        </w:rPr>
        <w:lastRenderedPageBreak/>
        <w:t>نتايج مطالعات پيشين نشان مي</w:t>
      </w:r>
      <w:r w:rsidRPr="00F12309">
        <w:rPr>
          <w:rFonts w:ascii="Times New Roman" w:hAnsi="Times New Roman" w:cs="B Nazanin" w:hint="cs"/>
          <w:sz w:val="24"/>
          <w:szCs w:val="24"/>
          <w:rtl/>
        </w:rPr>
        <w:softHyphen/>
        <w:t>دهند بلافاصله پس از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ورزشي افزايش لکوسيتوز</w:t>
      </w:r>
      <w:r w:rsidRPr="00F12309">
        <w:rPr>
          <w:rFonts w:ascii="Times New Roman" w:hAnsi="Times New Roman" w:cs="B Nazanin"/>
          <w:sz w:val="24"/>
          <w:szCs w:val="24"/>
          <w:vertAlign w:val="superscript"/>
          <w:rtl/>
        </w:rPr>
        <w:footnoteReference w:id="2"/>
      </w:r>
      <w:r w:rsidRPr="00F12309">
        <w:rPr>
          <w:rFonts w:ascii="Times New Roman" w:hAnsi="Times New Roman" w:cs="B Nazanin" w:hint="cs"/>
          <w:sz w:val="24"/>
          <w:szCs w:val="24"/>
          <w:rtl/>
        </w:rPr>
        <w:t xml:space="preserve"> رخ مي</w:t>
      </w:r>
      <w:r w:rsidRPr="00F12309">
        <w:rPr>
          <w:rFonts w:ascii="Times New Roman" w:hAnsi="Times New Roman" w:cs="B Nazanin" w:hint="cs"/>
          <w:sz w:val="24"/>
          <w:szCs w:val="24"/>
          <w:rtl/>
        </w:rPr>
        <w:softHyphen/>
        <w:t>دهد (مرحله</w:t>
      </w:r>
      <w:r w:rsidRPr="00F12309">
        <w:rPr>
          <w:rFonts w:ascii="Times New Roman" w:hAnsi="Times New Roman" w:cs="B Nazanin"/>
          <w:sz w:val="24"/>
          <w:szCs w:val="24"/>
          <w:rtl/>
        </w:rPr>
        <w:softHyphen/>
      </w:r>
      <w:r w:rsidRPr="00F12309">
        <w:rPr>
          <w:rFonts w:ascii="Times New Roman" w:hAnsi="Times New Roman" w:cs="B Nazanin" w:hint="cs"/>
          <w:sz w:val="24"/>
          <w:szCs w:val="24"/>
          <w:rtl/>
        </w:rPr>
        <w:t>ی حاد لکوسيتوز)</w:t>
      </w:r>
      <w:r w:rsidRPr="00F12309">
        <w:rPr>
          <w:rFonts w:ascii="Times New Roman" w:hAnsi="Times New Roman" w:cs="B Nazanin" w:hint="cs"/>
          <w:sz w:val="24"/>
          <w:szCs w:val="24"/>
          <w:vertAlign w:val="superscript"/>
          <w:rtl/>
        </w:rPr>
        <w:t xml:space="preserve"> </w:t>
      </w:r>
      <w:r w:rsidRPr="00F12309">
        <w:rPr>
          <w:rFonts w:ascii="Times New Roman" w:hAnsi="Times New Roman" w:cs="B Nazanin" w:hint="cs"/>
          <w:sz w:val="24"/>
          <w:szCs w:val="24"/>
          <w:rtl/>
        </w:rPr>
        <w:t>(2). افزايش لکوسيت</w:t>
      </w:r>
      <w:r w:rsidRPr="00F12309">
        <w:rPr>
          <w:rFonts w:ascii="Times New Roman" w:hAnsi="Times New Roman" w:cs="B Nazanin"/>
          <w:sz w:val="24"/>
          <w:szCs w:val="24"/>
          <w:rtl/>
        </w:rPr>
        <w:softHyphen/>
      </w:r>
      <w:r w:rsidRPr="00F12309">
        <w:rPr>
          <w:rFonts w:ascii="Times New Roman" w:hAnsi="Times New Roman" w:cs="B Nazanin" w:hint="cs"/>
          <w:sz w:val="24"/>
          <w:szCs w:val="24"/>
          <w:rtl/>
        </w:rPr>
        <w:t>ها به ويژه نوترفيل‌ها و مونوسيت</w:t>
      </w:r>
      <w:r w:rsidRPr="00F12309">
        <w:rPr>
          <w:rFonts w:ascii="Times New Roman" w:hAnsi="Times New Roman" w:cs="B Nazanin"/>
          <w:sz w:val="24"/>
          <w:szCs w:val="24"/>
          <w:rtl/>
        </w:rPr>
        <w:softHyphen/>
      </w:r>
      <w:r w:rsidRPr="00F12309">
        <w:rPr>
          <w:rFonts w:ascii="Times New Roman" w:hAnsi="Times New Roman" w:cs="B Nazanin" w:hint="cs"/>
          <w:sz w:val="24"/>
          <w:szCs w:val="24"/>
          <w:rtl/>
        </w:rPr>
        <w:t>ها اعمال گسترده‌اي را در چرخه</w:t>
      </w:r>
      <w:r w:rsidRPr="00F12309">
        <w:rPr>
          <w:rFonts w:ascii="Times New Roman" w:hAnsi="Times New Roman" w:cs="B Nazanin"/>
          <w:sz w:val="24"/>
          <w:szCs w:val="24"/>
          <w:rtl/>
        </w:rPr>
        <w:softHyphen/>
      </w:r>
      <w:r w:rsidRPr="00F12309">
        <w:rPr>
          <w:rFonts w:ascii="Times New Roman" w:hAnsi="Times New Roman" w:cs="B Nazanin" w:hint="cs"/>
          <w:sz w:val="24"/>
          <w:szCs w:val="24"/>
          <w:rtl/>
        </w:rPr>
        <w:t xml:space="preserve"> آسيب و ترميم عضلاني انجام مي‌دهد. يافته ‌هاي اخير نشان </w:t>
      </w:r>
      <w:r w:rsidRPr="00F12309">
        <w:rPr>
          <w:rFonts w:ascii="Times New Roman" w:hAnsi="Times New Roman" w:cs="B Nazanin" w:hint="cs"/>
          <w:spacing w:val="-2"/>
          <w:sz w:val="24"/>
          <w:szCs w:val="24"/>
          <w:rtl/>
        </w:rPr>
        <w:t>مي‌دهد که نوتروفيل</w:t>
      </w:r>
      <w:r w:rsidRPr="00F12309">
        <w:rPr>
          <w:rFonts w:ascii="Times New Roman" w:hAnsi="Times New Roman" w:cs="B Nazanin"/>
          <w:spacing w:val="-2"/>
          <w:sz w:val="24"/>
          <w:szCs w:val="24"/>
          <w:rtl/>
        </w:rPr>
        <w:softHyphen/>
      </w:r>
      <w:r w:rsidRPr="00F12309">
        <w:rPr>
          <w:rFonts w:ascii="Times New Roman" w:hAnsi="Times New Roman" w:cs="B Nazanin" w:hint="cs"/>
          <w:spacing w:val="-2"/>
          <w:sz w:val="24"/>
          <w:szCs w:val="24"/>
          <w:rtl/>
        </w:rPr>
        <w:t>ها از طريق انفجار تنفسي</w:t>
      </w:r>
      <w:r w:rsidRPr="00F12309">
        <w:rPr>
          <w:rFonts w:ascii="Times New Roman" w:hAnsi="Times New Roman" w:cs="B Nazanin"/>
          <w:spacing w:val="-2"/>
          <w:sz w:val="24"/>
          <w:szCs w:val="24"/>
          <w:vertAlign w:val="superscript"/>
          <w:rtl/>
        </w:rPr>
        <w:footnoteReference w:id="3"/>
      </w:r>
      <w:r w:rsidRPr="00F12309">
        <w:rPr>
          <w:rFonts w:ascii="Times New Roman" w:hAnsi="Times New Roman" w:cs="B Nazanin" w:hint="cs"/>
          <w:spacing w:val="-2"/>
          <w:sz w:val="24"/>
          <w:szCs w:val="24"/>
          <w:rtl/>
        </w:rPr>
        <w:t xml:space="preserve"> به وسيله ي يک سازوکار وابسته به سوپراکسيداز به شكل مستقيم قادر به تخريب غشاي سلول‌ عضلاني است (3). همچنين تورم نيز از نتايج حرکت اين سلول</w:t>
      </w:r>
      <w:r w:rsidRPr="00F12309">
        <w:rPr>
          <w:rFonts w:ascii="Times New Roman" w:hAnsi="Times New Roman" w:cs="B Nazanin"/>
          <w:spacing w:val="-2"/>
          <w:sz w:val="24"/>
          <w:szCs w:val="24"/>
          <w:rtl/>
        </w:rPr>
        <w:softHyphen/>
      </w:r>
      <w:r w:rsidRPr="00F12309">
        <w:rPr>
          <w:rFonts w:ascii="Times New Roman" w:hAnsi="Times New Roman" w:cs="B Nazanin" w:hint="cs"/>
          <w:spacing w:val="-2"/>
          <w:sz w:val="24"/>
          <w:szCs w:val="24"/>
          <w:rtl/>
        </w:rPr>
        <w:t>ها و مايع از رگ</w:t>
      </w:r>
      <w:r w:rsidRPr="00F12309">
        <w:rPr>
          <w:rFonts w:ascii="Times New Roman" w:hAnsi="Times New Roman" w:cs="B Nazanin"/>
          <w:spacing w:val="-2"/>
          <w:sz w:val="24"/>
          <w:szCs w:val="24"/>
          <w:rtl/>
        </w:rPr>
        <w:softHyphen/>
      </w:r>
      <w:r w:rsidRPr="00F12309">
        <w:rPr>
          <w:rFonts w:ascii="Times New Roman" w:hAnsi="Times New Roman" w:cs="B Nazanin" w:hint="cs"/>
          <w:spacing w:val="-2"/>
          <w:sz w:val="24"/>
          <w:szCs w:val="24"/>
          <w:rtl/>
        </w:rPr>
        <w:t>ها به درون فضاي</w:t>
      </w:r>
      <w:r w:rsidRPr="00F12309">
        <w:rPr>
          <w:rFonts w:ascii="Times New Roman" w:hAnsi="Times New Roman" w:cs="B Nazanin"/>
          <w:spacing w:val="-2"/>
          <w:sz w:val="24"/>
          <w:szCs w:val="24"/>
          <w:rtl/>
        </w:rPr>
        <w:t xml:space="preserve"> </w:t>
      </w:r>
      <w:r w:rsidRPr="00F12309">
        <w:rPr>
          <w:rFonts w:ascii="Times New Roman" w:hAnsi="Times New Roman" w:cs="B Nazanin" w:hint="cs"/>
          <w:spacing w:val="-2"/>
          <w:sz w:val="24"/>
          <w:szCs w:val="24"/>
          <w:rtl/>
        </w:rPr>
        <w:t>بين سلولي است که مي‌تواند در احساس درد و ايجاد التهاب سهيم باشد (3،4). در نتيجه</w:t>
      </w:r>
      <w:r w:rsidRPr="00F12309">
        <w:rPr>
          <w:rFonts w:ascii="Times New Roman" w:hAnsi="Times New Roman" w:cs="B Nazanin"/>
          <w:spacing w:val="-2"/>
          <w:sz w:val="24"/>
          <w:szCs w:val="24"/>
          <w:rtl/>
        </w:rPr>
        <w:softHyphen/>
      </w:r>
      <w:r w:rsidRPr="00F12309">
        <w:rPr>
          <w:rFonts w:ascii="Times New Roman" w:hAnsi="Times New Roman" w:cs="B Nazanin" w:hint="cs"/>
          <w:spacing w:val="-2"/>
          <w:sz w:val="24"/>
          <w:szCs w:val="24"/>
          <w:rtl/>
        </w:rPr>
        <w:t xml:space="preserve">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pacing w:val="-2"/>
          <w:sz w:val="24"/>
          <w:szCs w:val="24"/>
          <w:rtl/>
        </w:rPr>
        <w:t>ورزشي گونه هاي فعال اکسيژن توليد مي شود که اين گونه ها توسط برخي از سلول</w:t>
      </w:r>
      <w:r w:rsidRPr="00F12309">
        <w:rPr>
          <w:rFonts w:ascii="Times New Roman" w:hAnsi="Times New Roman" w:cs="B Nazanin"/>
          <w:spacing w:val="-2"/>
          <w:sz w:val="24"/>
          <w:szCs w:val="24"/>
          <w:rtl/>
        </w:rPr>
        <w:softHyphen/>
      </w:r>
      <w:r w:rsidRPr="00F12309">
        <w:rPr>
          <w:rFonts w:ascii="Times New Roman" w:hAnsi="Times New Roman" w:cs="B Nazanin" w:hint="cs"/>
          <w:spacing w:val="-2"/>
          <w:sz w:val="24"/>
          <w:szCs w:val="24"/>
          <w:rtl/>
        </w:rPr>
        <w:t>هاي دستگاه ايمني مانند نوتروفيل ها و مونوسيت</w:t>
      </w:r>
      <w:r w:rsidRPr="00F12309">
        <w:rPr>
          <w:rFonts w:ascii="Times New Roman" w:hAnsi="Times New Roman" w:cs="B Nazanin"/>
          <w:spacing w:val="-2"/>
          <w:sz w:val="24"/>
          <w:szCs w:val="24"/>
          <w:rtl/>
        </w:rPr>
        <w:softHyphen/>
      </w:r>
      <w:r w:rsidRPr="00F12309">
        <w:rPr>
          <w:rFonts w:ascii="Times New Roman" w:hAnsi="Times New Roman" w:cs="B Nazanin" w:hint="cs"/>
          <w:spacing w:val="-2"/>
          <w:sz w:val="24"/>
          <w:szCs w:val="24"/>
          <w:rtl/>
        </w:rPr>
        <w:t>ها نيز توليد مي شود و ممکن است منجر به آسيب سلولي شود و در فرآيند پيري نيز دخالت داشته باشد (5). از طرفي معلوم شده ورزش هوازي وامانده ساز باعث آسيب سلول عضلاني و رها سازي شاخص هاي آسيب عضلاني؛</w:t>
      </w:r>
      <w:r w:rsidRPr="00F12309">
        <w:rPr>
          <w:rFonts w:ascii="Times New Roman" w:hAnsi="Times New Roman" w:cs="B Nazanin"/>
          <w:spacing w:val="-2"/>
          <w:sz w:val="24"/>
          <w:szCs w:val="24"/>
          <w:rtl/>
        </w:rPr>
        <w:t xml:space="preserve"> </w:t>
      </w:r>
      <w:r w:rsidRPr="00F12309">
        <w:rPr>
          <w:rFonts w:ascii="Times New Roman" w:hAnsi="Times New Roman" w:cs="B Nazanin" w:hint="cs"/>
          <w:spacing w:val="-2"/>
          <w:sz w:val="24"/>
          <w:szCs w:val="24"/>
          <w:rtl/>
        </w:rPr>
        <w:t>نظيركراتين كيناز</w:t>
      </w:r>
      <w:r w:rsidRPr="00F12309">
        <w:rPr>
          <w:rFonts w:ascii="Times New Roman" w:hAnsi="Times New Roman" w:cs="B Nazanin"/>
          <w:spacing w:val="-2"/>
          <w:sz w:val="24"/>
          <w:szCs w:val="24"/>
          <w:rtl/>
        </w:rPr>
        <w:t xml:space="preserve"> </w:t>
      </w:r>
      <w:r w:rsidRPr="00F12309">
        <w:rPr>
          <w:rFonts w:ascii="Times New Roman" w:hAnsi="Times New Roman" w:cs="B Nazanin" w:hint="cs"/>
          <w:spacing w:val="-2"/>
          <w:sz w:val="24"/>
          <w:szCs w:val="24"/>
          <w:rtl/>
        </w:rPr>
        <w:t xml:space="preserve">و لاكتات دهيدروژناز به درون جريان خون مي شود (8-6). </w:t>
      </w:r>
    </w:p>
    <w:p w:rsidR="00F12309" w:rsidRPr="00F12309" w:rsidRDefault="00F12309" w:rsidP="00F12309">
      <w:pPr>
        <w:tabs>
          <w:tab w:val="left" w:pos="3654"/>
        </w:tabs>
        <w:spacing w:after="0" w:line="288" w:lineRule="auto"/>
        <w:ind w:firstLine="284"/>
        <w:jc w:val="both"/>
        <w:rPr>
          <w:rFonts w:ascii="Times New Roman" w:hAnsi="Times New Roman" w:cs="B Nazanin" w:hint="cs"/>
          <w:spacing w:val="-2"/>
          <w:sz w:val="24"/>
          <w:szCs w:val="24"/>
          <w:rtl/>
          <w:lang w:bidi="ar-SA"/>
        </w:rPr>
      </w:pPr>
      <w:r w:rsidRPr="00F12309">
        <w:rPr>
          <w:rFonts w:ascii="Times New Roman" w:hAnsi="Times New Roman" w:cs="B Nazanin" w:hint="cs"/>
          <w:sz w:val="24"/>
          <w:szCs w:val="24"/>
          <w:rtl/>
          <w:lang w:bidi="ar-SA"/>
        </w:rPr>
        <w:t xml:space="preserve">پژوهشگران سعي دارند تا با استفاده از شيوه هاي تغذيه اي، تاثيرات سوء و منفي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lang w:bidi="ar-SA"/>
        </w:rPr>
        <w:t>هاي شديد يا طولاني مدت ورزشي را بر دستگاه ايمني كاهش دهند. نتايج پژوهشي نشان مي دهد كه برخي مکمل هاي غذايي نظير نوشابه هاي قندي و مكمل ويتاميني ممکن است اثرات مهاري ورزش هاي شديد بر عملکرد ايمني را تغيير دهد (9،10). به</w:t>
      </w:r>
      <w:r w:rsidRPr="00F12309">
        <w:rPr>
          <w:rFonts w:ascii="Times New Roman" w:hAnsi="Times New Roman" w:cs="B Nazanin" w:hint="cs"/>
          <w:sz w:val="24"/>
          <w:szCs w:val="24"/>
          <w:rtl/>
          <w:lang w:bidi="ar-SA"/>
        </w:rPr>
        <w:softHyphen/>
        <w:t>عنوان مثال استرائوس</w:t>
      </w:r>
      <w:r w:rsidRPr="00F12309">
        <w:rPr>
          <w:rFonts w:ascii="Times New Roman" w:hAnsi="Times New Roman" w:cs="B Nazanin" w:hint="cs"/>
          <w:b/>
          <w:bCs/>
          <w:sz w:val="24"/>
          <w:szCs w:val="24"/>
          <w:rtl/>
          <w:lang w:bidi="ar-SA"/>
        </w:rPr>
        <w:t xml:space="preserve"> </w:t>
      </w:r>
      <w:r w:rsidRPr="00F12309">
        <w:rPr>
          <w:rFonts w:ascii="Times New Roman" w:hAnsi="Times New Roman" w:cs="B Nazanin" w:hint="cs"/>
          <w:sz w:val="24"/>
          <w:szCs w:val="24"/>
          <w:rtl/>
          <w:lang w:bidi="ar-SA"/>
        </w:rPr>
        <w:t>و همكاران</w:t>
      </w:r>
      <w:r w:rsidRPr="00F12309">
        <w:rPr>
          <w:rFonts w:ascii="Times New Roman" w:hAnsi="Times New Roman" w:cs="B Nazanin"/>
          <w:sz w:val="24"/>
          <w:szCs w:val="24"/>
          <w:vertAlign w:val="superscript"/>
          <w:rtl/>
          <w:lang w:bidi="ar-SA"/>
        </w:rPr>
        <w:footnoteReference w:id="4"/>
      </w:r>
      <w:r w:rsidRPr="00F12309">
        <w:rPr>
          <w:rFonts w:ascii="Times New Roman" w:hAnsi="Times New Roman" w:cs="B Nazanin" w:hint="cs"/>
          <w:sz w:val="24"/>
          <w:szCs w:val="24"/>
          <w:rtl/>
          <w:lang w:bidi="ar-SA"/>
        </w:rPr>
        <w:t xml:space="preserve"> (2005) در تحقيق خود در بررسي اثر مصرف گلوکز 6 درصد بر پاسخ دهي لکوسيت ها و کورتيزول نشان دادند كه در حين تمرينات طولاني مدت مصرف اين مكمل </w:t>
      </w:r>
      <w:r w:rsidRPr="00F12309">
        <w:rPr>
          <w:rFonts w:ascii="Times New Roman" w:hAnsi="Times New Roman" w:cs="B Nazanin" w:hint="cs"/>
          <w:sz w:val="24"/>
          <w:szCs w:val="24"/>
          <w:rtl/>
          <w:lang w:bidi="ar-SA"/>
        </w:rPr>
        <w:lastRenderedPageBreak/>
        <w:t>افزايش فزاينده</w:t>
      </w:r>
      <w:r w:rsidRPr="00F12309">
        <w:rPr>
          <w:rFonts w:ascii="Times New Roman" w:hAnsi="Times New Roman" w:cs="B Nazanin"/>
          <w:sz w:val="24"/>
          <w:szCs w:val="24"/>
          <w:rtl/>
          <w:lang w:bidi="ar-SA"/>
        </w:rPr>
        <w:softHyphen/>
      </w:r>
      <w:r w:rsidRPr="00F12309">
        <w:rPr>
          <w:rFonts w:ascii="Times New Roman" w:hAnsi="Times New Roman" w:cs="B Nazanin" w:hint="cs"/>
          <w:sz w:val="24"/>
          <w:szCs w:val="24"/>
          <w:rtl/>
          <w:lang w:bidi="ar-SA"/>
        </w:rPr>
        <w:t>ي لكوسيت ها و كورتيزول را مهار          مي</w:t>
      </w:r>
      <w:r w:rsidRPr="00F12309">
        <w:rPr>
          <w:rFonts w:ascii="Times New Roman" w:hAnsi="Times New Roman" w:cs="B Nazanin"/>
          <w:sz w:val="24"/>
          <w:szCs w:val="24"/>
          <w:rtl/>
          <w:lang w:bidi="ar-SA"/>
        </w:rPr>
        <w:softHyphen/>
      </w:r>
      <w:r w:rsidRPr="00F12309">
        <w:rPr>
          <w:rFonts w:ascii="Times New Roman" w:hAnsi="Times New Roman" w:cs="B Nazanin" w:hint="cs"/>
          <w:sz w:val="24"/>
          <w:szCs w:val="24"/>
          <w:rtl/>
          <w:lang w:bidi="ar-SA"/>
        </w:rPr>
        <w:t>كند (9). تيمنز</w:t>
      </w:r>
      <w:r w:rsidRPr="00F12309">
        <w:rPr>
          <w:rFonts w:ascii="Times New Roman" w:hAnsi="Times New Roman" w:cs="B Nazanin" w:hint="cs"/>
          <w:b/>
          <w:bCs/>
          <w:sz w:val="24"/>
          <w:szCs w:val="24"/>
          <w:rtl/>
          <w:lang w:bidi="ar-SA"/>
        </w:rPr>
        <w:t xml:space="preserve"> </w:t>
      </w:r>
      <w:r w:rsidRPr="00F12309">
        <w:rPr>
          <w:rFonts w:ascii="Times New Roman" w:hAnsi="Times New Roman" w:cs="B Nazanin" w:hint="cs"/>
          <w:sz w:val="24"/>
          <w:szCs w:val="24"/>
          <w:rtl/>
          <w:lang w:bidi="ar-SA"/>
        </w:rPr>
        <w:t>و بارآور</w:t>
      </w:r>
      <w:r w:rsidRPr="00F12309">
        <w:rPr>
          <w:rFonts w:ascii="Times New Roman" w:hAnsi="Times New Roman" w:cs="B Nazanin"/>
          <w:sz w:val="24"/>
          <w:szCs w:val="24"/>
          <w:vertAlign w:val="superscript"/>
          <w:rtl/>
          <w:lang w:bidi="ar-SA"/>
        </w:rPr>
        <w:footnoteReference w:id="5"/>
      </w:r>
      <w:r w:rsidRPr="00F12309">
        <w:rPr>
          <w:rFonts w:ascii="Times New Roman" w:hAnsi="Times New Roman" w:cs="B Nazanin" w:hint="cs"/>
          <w:sz w:val="24"/>
          <w:szCs w:val="24"/>
          <w:rtl/>
          <w:lang w:bidi="ar-SA"/>
        </w:rPr>
        <w:t xml:space="preserve"> (2007) هم در تحقيق خود تاثير مصرف مکمل کربوهيدرات بر دستگاه ايمني، کورتيزول و گلوکز به هنگام ورزش را مورد بررسي قرار دادند و اثرات مثبت اين عامل بر كاهش كورتيزول پلاسمايي و به تاخير انداختن خستگي را گزارش كردند (10). با اين حال شواهد مربوط به نقش ساير مکمل ها همچون اسيد آمينه ي شاخه دار در ارتباط با ايمني و آسيب عضلاني هنوز هم مورد بحث است (11،12). پژوهشگران دريافته اند که مصرف مکمل </w:t>
      </w:r>
      <w:r w:rsidRPr="00F12309">
        <w:rPr>
          <w:rFonts w:ascii="Times New Roman" w:hAnsi="Times New Roman" w:cs="B Nazanin"/>
          <w:sz w:val="24"/>
          <w:szCs w:val="24"/>
          <w:rtl/>
          <w:lang w:bidi="ar-SA"/>
        </w:rPr>
        <w:t>اسيد آمينه</w:t>
      </w:r>
      <w:r w:rsidRPr="00F12309">
        <w:rPr>
          <w:rFonts w:ascii="Times New Roman" w:hAnsi="Times New Roman" w:cs="B Nazanin"/>
          <w:sz w:val="24"/>
          <w:szCs w:val="24"/>
          <w:rtl/>
          <w:lang w:bidi="ar-SA"/>
        </w:rPr>
        <w:softHyphen/>
        <w:t>هاي شاخه</w:t>
      </w:r>
      <w:r w:rsidRPr="00F12309">
        <w:rPr>
          <w:rFonts w:ascii="Times New Roman" w:hAnsi="Times New Roman" w:cs="B Nazanin" w:hint="cs"/>
          <w:sz w:val="24"/>
          <w:szCs w:val="24"/>
          <w:rtl/>
          <w:lang w:bidi="ar-SA"/>
        </w:rPr>
        <w:t xml:space="preserve"> </w:t>
      </w:r>
      <w:r w:rsidRPr="00F12309">
        <w:rPr>
          <w:rFonts w:ascii="Times New Roman" w:hAnsi="Times New Roman" w:cs="B Nazanin"/>
          <w:sz w:val="24"/>
          <w:szCs w:val="24"/>
          <w:rtl/>
          <w:lang w:bidi="ar-SA"/>
        </w:rPr>
        <w:t>دار</w:t>
      </w:r>
      <w:r w:rsidRPr="00F12309">
        <w:rPr>
          <w:rFonts w:ascii="Times New Roman" w:hAnsi="Times New Roman" w:cs="B Nazanin" w:hint="cs"/>
          <w:sz w:val="24"/>
          <w:szCs w:val="24"/>
          <w:rtl/>
          <w:lang w:bidi="ar-SA"/>
        </w:rPr>
        <w:t xml:space="preserve"> قبل و بعد از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lang w:bidi="ar-SA"/>
        </w:rPr>
        <w:t xml:space="preserve">ورزشي </w:t>
      </w:r>
      <w:r w:rsidRPr="00F12309">
        <w:rPr>
          <w:rFonts w:ascii="Times New Roman" w:hAnsi="Times New Roman" w:cs="B Nazanin" w:hint="cs"/>
          <w:spacing w:val="-2"/>
          <w:sz w:val="24"/>
          <w:szCs w:val="24"/>
          <w:rtl/>
          <w:lang w:bidi="ar-SA"/>
        </w:rPr>
        <w:t xml:space="preserve">اثرات مفيدي بر کاهش آسيب عضلاني ناشي از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pacing w:val="-2"/>
          <w:sz w:val="24"/>
          <w:szCs w:val="24"/>
          <w:rtl/>
          <w:lang w:bidi="ar-SA"/>
        </w:rPr>
        <w:t>ورزشي دارد؛ به نحوي که با مصرف اين مکمل؛ تجمع شاخص</w:t>
      </w:r>
      <w:r w:rsidRPr="00F12309">
        <w:rPr>
          <w:rFonts w:ascii="Times New Roman" w:hAnsi="Times New Roman" w:cs="B Nazanin"/>
          <w:spacing w:val="-2"/>
          <w:sz w:val="24"/>
          <w:szCs w:val="24"/>
          <w:rtl/>
          <w:lang w:bidi="ar-SA"/>
        </w:rPr>
        <w:softHyphen/>
      </w:r>
      <w:r w:rsidRPr="00F12309">
        <w:rPr>
          <w:rFonts w:ascii="Times New Roman" w:hAnsi="Times New Roman" w:cs="B Nazanin" w:hint="cs"/>
          <w:spacing w:val="-2"/>
          <w:sz w:val="24"/>
          <w:szCs w:val="24"/>
          <w:rtl/>
          <w:lang w:bidi="ar-SA"/>
        </w:rPr>
        <w:t xml:space="preserve">هاي آسيب عضلاني کاهش مي يابد (13). از اين رو در سال هاي اخير هدف پژوهش ها بر اثرات </w:t>
      </w:r>
      <w:r w:rsidRPr="00F12309">
        <w:rPr>
          <w:rFonts w:ascii="Times New Roman" w:hAnsi="Times New Roman" w:cs="B Nazanin"/>
          <w:spacing w:val="-2"/>
          <w:sz w:val="24"/>
          <w:szCs w:val="24"/>
          <w:rtl/>
          <w:lang w:bidi="ar-SA"/>
        </w:rPr>
        <w:t>اسيد آمينه</w:t>
      </w:r>
      <w:r w:rsidRPr="00F12309">
        <w:rPr>
          <w:rFonts w:ascii="Times New Roman" w:hAnsi="Times New Roman" w:cs="B Nazanin" w:hint="cs"/>
          <w:spacing w:val="-2"/>
          <w:sz w:val="24"/>
          <w:szCs w:val="24"/>
          <w:rtl/>
          <w:lang w:bidi="ar-SA"/>
        </w:rPr>
        <w:t xml:space="preserve"> </w:t>
      </w:r>
      <w:r w:rsidRPr="00F12309">
        <w:rPr>
          <w:rFonts w:ascii="Times New Roman" w:hAnsi="Times New Roman" w:cs="B Nazanin"/>
          <w:spacing w:val="-2"/>
          <w:sz w:val="24"/>
          <w:szCs w:val="24"/>
          <w:rtl/>
          <w:lang w:bidi="ar-SA"/>
        </w:rPr>
        <w:t>هاي شاخه</w:t>
      </w:r>
      <w:r w:rsidRPr="00F12309">
        <w:rPr>
          <w:rFonts w:ascii="Times New Roman" w:hAnsi="Times New Roman" w:cs="B Nazanin" w:hint="cs"/>
          <w:spacing w:val="-2"/>
          <w:sz w:val="24"/>
          <w:szCs w:val="24"/>
          <w:rtl/>
          <w:lang w:bidi="ar-SA"/>
        </w:rPr>
        <w:t xml:space="preserve"> </w:t>
      </w:r>
      <w:r w:rsidRPr="00F12309">
        <w:rPr>
          <w:rFonts w:ascii="Times New Roman" w:hAnsi="Times New Roman" w:cs="B Nazanin"/>
          <w:spacing w:val="-2"/>
          <w:sz w:val="24"/>
          <w:szCs w:val="24"/>
          <w:rtl/>
          <w:lang w:bidi="ar-SA"/>
        </w:rPr>
        <w:t>دار</w:t>
      </w:r>
      <w:r w:rsidRPr="00F12309">
        <w:rPr>
          <w:rFonts w:ascii="Times New Roman" w:hAnsi="Times New Roman" w:cs="B Nazanin" w:hint="cs"/>
          <w:spacing w:val="-2"/>
          <w:sz w:val="24"/>
          <w:szCs w:val="24"/>
          <w:rtl/>
          <w:lang w:bidi="ar-SA"/>
        </w:rPr>
        <w:t xml:space="preserve"> بر شبکه ي پروتئيني عضلاني و دستگاه ايمني متمرکز شده است (11). پژوهش هاي اخير نشان مي</w:t>
      </w:r>
      <w:r w:rsidRPr="00F12309">
        <w:rPr>
          <w:rFonts w:ascii="Times New Roman" w:hAnsi="Times New Roman" w:cs="B Nazanin"/>
          <w:spacing w:val="-2"/>
          <w:sz w:val="24"/>
          <w:szCs w:val="24"/>
          <w:rtl/>
          <w:lang w:bidi="ar-SA"/>
        </w:rPr>
        <w:softHyphen/>
      </w:r>
      <w:r w:rsidRPr="00F12309">
        <w:rPr>
          <w:rFonts w:ascii="Times New Roman" w:hAnsi="Times New Roman" w:cs="B Nazanin" w:hint="cs"/>
          <w:spacing w:val="-2"/>
          <w:sz w:val="24"/>
          <w:szCs w:val="24"/>
          <w:rtl/>
          <w:lang w:bidi="ar-SA"/>
        </w:rPr>
        <w:t xml:space="preserve">دهد که مصرف مکمل لوسين، ايزولوسين، و والين قبل و بعد از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pacing w:val="-2"/>
          <w:sz w:val="24"/>
          <w:szCs w:val="24"/>
          <w:rtl/>
          <w:lang w:bidi="ar-SA"/>
        </w:rPr>
        <w:t>ورزشي موجب کاهش آسيب عضلاني و افزايش ساخت پروتئين مي شود (4). همچنين مصرف اين مکمل</w:t>
      </w:r>
      <w:r w:rsidRPr="00F12309">
        <w:rPr>
          <w:rFonts w:ascii="Times New Roman" w:hAnsi="Times New Roman" w:cs="B Nazanin"/>
          <w:spacing w:val="-2"/>
          <w:sz w:val="24"/>
          <w:szCs w:val="24"/>
          <w:rtl/>
          <w:lang w:bidi="ar-SA"/>
        </w:rPr>
        <w:softHyphen/>
      </w:r>
      <w:r w:rsidRPr="00F12309">
        <w:rPr>
          <w:rFonts w:ascii="Times New Roman" w:hAnsi="Times New Roman" w:cs="B Nazanin" w:hint="cs"/>
          <w:spacing w:val="-2"/>
          <w:sz w:val="24"/>
          <w:szCs w:val="24"/>
          <w:rtl/>
          <w:lang w:bidi="ar-SA"/>
        </w:rPr>
        <w:t xml:space="preserve">ها تکثير سلولي سلول هاي تک هسته اي خون محيطي و غلظت گلوتامين پلاسمايي را بعد از يک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pacing w:val="-2"/>
          <w:sz w:val="24"/>
          <w:szCs w:val="24"/>
          <w:rtl/>
          <w:lang w:bidi="ar-SA"/>
        </w:rPr>
        <w:t>ورزشي طولاني مدت بهبود مي بخشد (11). اين ممانعت از کاهش غلظت هاي گلوتامين پلاسمايي اجازه مي دهد تا پاسخ لنفوسيت ها به عفونت مانند توليد سايتوکاين ها به شكل بهينه اي تنظيم شود (14،15). با اين وجود شناخت اندکي درباره ي تأثير اسيد آمينه هاي شاخه دار بر توانايي عملکردي دستگاه ايمني وجود دارد (16). لذا با توجه به اندک بودن پژوهش</w:t>
      </w:r>
      <w:r w:rsidRPr="00F12309">
        <w:rPr>
          <w:rFonts w:ascii="Times New Roman" w:hAnsi="Times New Roman" w:cs="B Nazanin" w:hint="cs"/>
          <w:spacing w:val="-2"/>
          <w:sz w:val="24"/>
          <w:szCs w:val="24"/>
          <w:rtl/>
          <w:lang w:bidi="ar-SA"/>
        </w:rPr>
        <w:softHyphen/>
        <w:t xml:space="preserve">ها و نامشخص بودن سازوکار تأثير اسيد آمينه هاي شاخه دار بر عملكرد </w:t>
      </w:r>
      <w:r w:rsidRPr="00F12309">
        <w:rPr>
          <w:rFonts w:ascii="Times New Roman" w:hAnsi="Times New Roman" w:cs="B Nazanin" w:hint="cs"/>
          <w:spacing w:val="-2"/>
          <w:sz w:val="24"/>
          <w:szCs w:val="24"/>
          <w:rtl/>
          <w:lang w:bidi="ar-SA"/>
        </w:rPr>
        <w:lastRenderedPageBreak/>
        <w:t xml:space="preserve">دستگاه ايمني و تغييرات ناشي از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pacing w:val="-2"/>
          <w:sz w:val="24"/>
          <w:szCs w:val="24"/>
          <w:rtl/>
          <w:lang w:bidi="ar-SA"/>
        </w:rPr>
        <w:t xml:space="preserve">ورزشي، هدف از پژوهش حاضر بررسي اثر مصرف مکمل اسيد آمينه ي شاخه دار بر عملکرد دستگاه ايمني و مرحله حاد لکوسيتوز به دنبال يك جلسه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pacing w:val="-2"/>
          <w:sz w:val="24"/>
          <w:szCs w:val="24"/>
          <w:rtl/>
          <w:lang w:bidi="ar-SA"/>
        </w:rPr>
        <w:t>ورزشي وامانده ساز در مردان سالم غير ورزشکار مي باشد.</w:t>
      </w:r>
    </w:p>
    <w:p w:rsidR="00F12309" w:rsidRPr="00F12309" w:rsidRDefault="00F12309" w:rsidP="00F12309">
      <w:pPr>
        <w:widowControl w:val="0"/>
        <w:autoSpaceDE w:val="0"/>
        <w:autoSpaceDN w:val="0"/>
        <w:adjustRightInd w:val="0"/>
        <w:spacing w:after="0" w:line="240" w:lineRule="auto"/>
        <w:jc w:val="both"/>
        <w:rPr>
          <w:rFonts w:ascii="Times New Roman" w:hAnsi="Times New Roman" w:cs="B Nazanin" w:hint="cs"/>
          <w:szCs w:val="28"/>
          <w:rtl/>
        </w:rPr>
      </w:pPr>
    </w:p>
    <w:p w:rsidR="00F12309" w:rsidRPr="00F12309" w:rsidRDefault="00F12309" w:rsidP="00F12309">
      <w:pPr>
        <w:widowControl w:val="0"/>
        <w:autoSpaceDE w:val="0"/>
        <w:autoSpaceDN w:val="0"/>
        <w:adjustRightInd w:val="0"/>
        <w:spacing w:after="0" w:line="288" w:lineRule="auto"/>
        <w:jc w:val="both"/>
        <w:rPr>
          <w:rFonts w:ascii="Times New Roman" w:hAnsi="Times New Roman" w:cs="B Nazanin" w:hint="cs"/>
          <w:b/>
          <w:bCs/>
          <w:szCs w:val="28"/>
          <w:rtl/>
        </w:rPr>
      </w:pPr>
      <w:r w:rsidRPr="00F12309">
        <w:rPr>
          <w:rFonts w:ascii="Times New Roman" w:hAnsi="Times New Roman" w:cs="B Nazanin" w:hint="cs"/>
          <w:b/>
          <w:bCs/>
          <w:szCs w:val="28"/>
          <w:rtl/>
        </w:rPr>
        <w:t>مواد و روش ها</w:t>
      </w:r>
    </w:p>
    <w:p w:rsidR="00F12309" w:rsidRPr="00F12309" w:rsidRDefault="00F12309" w:rsidP="00F12309">
      <w:pPr>
        <w:spacing w:after="0" w:line="288" w:lineRule="auto"/>
        <w:jc w:val="both"/>
        <w:rPr>
          <w:rFonts w:ascii="Times New Roman" w:hAnsi="Times New Roman" w:cs="B Nazanin" w:hint="cs"/>
          <w:sz w:val="24"/>
          <w:szCs w:val="24"/>
          <w:rtl/>
        </w:rPr>
      </w:pPr>
      <w:r w:rsidRPr="00F12309">
        <w:rPr>
          <w:rFonts w:ascii="Times New Roman" w:hAnsi="Times New Roman" w:cs="B Nazanin" w:hint="cs"/>
          <w:b/>
          <w:bCs/>
          <w:sz w:val="24"/>
          <w:szCs w:val="24"/>
          <w:rtl/>
        </w:rPr>
        <w:t>آزمودني ها</w:t>
      </w:r>
      <w:r w:rsidRPr="00F12309">
        <w:rPr>
          <w:rFonts w:ascii="Times New Roman" w:hAnsi="Times New Roman" w:cs="B Nazanin" w:hint="cs"/>
          <w:sz w:val="24"/>
          <w:szCs w:val="24"/>
          <w:rtl/>
        </w:rPr>
        <w:t>:</w:t>
      </w:r>
    </w:p>
    <w:p w:rsidR="00F12309" w:rsidRPr="00F12309" w:rsidRDefault="00F12309" w:rsidP="00F12309">
      <w:pPr>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 xml:space="preserve"> پژوهش حاضر از نوع  نيمه تجربي پيش آزمون ـ پس آزمون با گروه کنترل بود. مشخصات عمومي </w:t>
      </w:r>
      <w:r w:rsidRPr="00F12309">
        <w:rPr>
          <w:rFonts w:ascii="Times New Roman" w:hAnsi="Times New Roman" w:cs="B Nazanin" w:hint="cs"/>
          <w:sz w:val="24"/>
          <w:szCs w:val="24"/>
          <w:rtl/>
        </w:rPr>
        <w:lastRenderedPageBreak/>
        <w:t>آزمودني هاي پژوهش در جدول 1 گزارش شده است. افراد مذكور در طي دو سال قبل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ورزشي  منظمي نداشته و از هيچ گونه دارو يا مکملي استفاده          نمي کردند. همچنين آنها غير سيگاري و طبق پرسشنامه سابقه ي پزشکي سالم بودند. آزمودني ها پس از تکميل فرم رضايت شرکت در طرح پژوهشي از مصرف هر گونه دارو و مکمل منع شدند. سپس بر اساس يك طرح دوسوكور در دو گروه مکمل و دارونما جايگزين شدند. افراد موظف بودند که يک هفته قبل از آزمون عملي هيچ گونه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ورزشي نداشته باشند. </w:t>
      </w:r>
    </w:p>
    <w:p w:rsidR="00F12309" w:rsidRPr="00F12309" w:rsidRDefault="00F12309" w:rsidP="00F12309">
      <w:pPr>
        <w:spacing w:after="0" w:line="288" w:lineRule="auto"/>
        <w:jc w:val="both"/>
        <w:rPr>
          <w:rFonts w:ascii="Times New Roman" w:hAnsi="Times New Roman" w:cs="B Nazanin"/>
          <w:b/>
          <w:bCs/>
          <w:sz w:val="24"/>
          <w:szCs w:val="24"/>
          <w:rtl/>
        </w:rPr>
        <w:sectPr w:rsidR="00F12309" w:rsidRPr="00F12309" w:rsidSect="00A1506A">
          <w:footnotePr>
            <w:numRestart w:val="eachPage"/>
          </w:footnotePr>
          <w:type w:val="continuous"/>
          <w:pgSz w:w="11907" w:h="16840" w:code="9"/>
          <w:pgMar w:top="1418" w:right="1701" w:bottom="1701" w:left="1418" w:header="720" w:footer="720" w:gutter="0"/>
          <w:cols w:num="2" w:space="720"/>
          <w:bidi/>
          <w:docGrid w:linePitch="360"/>
        </w:sectPr>
      </w:pPr>
    </w:p>
    <w:p w:rsidR="00F12309" w:rsidRPr="00F12309" w:rsidRDefault="00F12309" w:rsidP="00F12309">
      <w:pPr>
        <w:spacing w:after="0" w:line="288" w:lineRule="auto"/>
        <w:jc w:val="center"/>
        <w:rPr>
          <w:rFonts w:ascii="Times New Roman" w:hAnsi="Times New Roman" w:cs="B Nazanin" w:hint="cs"/>
          <w:b/>
          <w:bCs/>
          <w:sz w:val="12"/>
          <w:szCs w:val="12"/>
          <w:rtl/>
        </w:rPr>
      </w:pPr>
    </w:p>
    <w:p w:rsidR="00F12309" w:rsidRPr="00F12309" w:rsidRDefault="00F12309" w:rsidP="00F12309">
      <w:pPr>
        <w:spacing w:after="0" w:line="288" w:lineRule="auto"/>
        <w:jc w:val="center"/>
        <w:rPr>
          <w:rFonts w:ascii="Times New Roman" w:hAnsi="Times New Roman" w:cs="B Nazanin" w:hint="cs"/>
          <w:b/>
          <w:bCs/>
          <w:sz w:val="22"/>
          <w:szCs w:val="22"/>
          <w:rtl/>
        </w:rPr>
      </w:pPr>
      <w:r w:rsidRPr="00F12309">
        <w:rPr>
          <w:rFonts w:ascii="Times New Roman" w:hAnsi="Times New Roman" w:cs="B Nazanin" w:hint="cs"/>
          <w:b/>
          <w:bCs/>
          <w:sz w:val="22"/>
          <w:szCs w:val="22"/>
          <w:rtl/>
        </w:rPr>
        <w:t>جدول 1. مشخصات عمومي آزمودني</w:t>
      </w:r>
      <w:r w:rsidRPr="00F12309">
        <w:rPr>
          <w:rFonts w:ascii="Times New Roman" w:hAnsi="Times New Roman" w:cs="B Nazanin" w:hint="cs"/>
          <w:b/>
          <w:bCs/>
          <w:sz w:val="22"/>
          <w:szCs w:val="22"/>
          <w:rtl/>
        </w:rPr>
        <w:softHyphen/>
        <w:t>ها</w:t>
      </w:r>
    </w:p>
    <w:p w:rsidR="00F12309" w:rsidRPr="00F12309" w:rsidRDefault="00F12309" w:rsidP="00F12309">
      <w:pPr>
        <w:autoSpaceDE w:val="0"/>
        <w:autoSpaceDN w:val="0"/>
        <w:adjustRightInd w:val="0"/>
        <w:spacing w:after="0" w:line="240" w:lineRule="auto"/>
        <w:jc w:val="center"/>
        <w:rPr>
          <w:rFonts w:ascii="Times New Roman" w:hAnsi="Times New Roman" w:cs="B Nazanin" w:hint="cs"/>
          <w:sz w:val="14"/>
          <w:szCs w:val="14"/>
          <w:rtl/>
        </w:rPr>
      </w:pPr>
    </w:p>
    <w:tbl>
      <w:tblPr>
        <w:bidiVisual/>
        <w:tblW w:w="5689" w:type="dxa"/>
        <w:jc w:val="center"/>
        <w:tblBorders>
          <w:top w:val="single" w:sz="4" w:space="0" w:color="auto"/>
          <w:bottom w:val="single" w:sz="4" w:space="0" w:color="auto"/>
        </w:tblBorders>
        <w:tblLayout w:type="fixed"/>
        <w:tblLook w:val="0000" w:firstRow="0" w:lastRow="0" w:firstColumn="0" w:lastColumn="0" w:noHBand="0" w:noVBand="0"/>
      </w:tblPr>
      <w:tblGrid>
        <w:gridCol w:w="3398"/>
        <w:gridCol w:w="1080"/>
        <w:gridCol w:w="1211"/>
      </w:tblGrid>
      <w:tr w:rsidR="00F12309" w:rsidRPr="00F12309" w:rsidTr="00A47F3B">
        <w:trPr>
          <w:trHeight w:hRule="exact" w:val="377"/>
          <w:jc w:val="center"/>
        </w:trPr>
        <w:tc>
          <w:tcPr>
            <w:tcW w:w="3398" w:type="dxa"/>
            <w:tcBorders>
              <w:top w:val="single" w:sz="4" w:space="0" w:color="auto"/>
              <w:left w:val="nil"/>
              <w:bottom w:val="single" w:sz="4" w:space="0" w:color="auto"/>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b/>
                <w:bCs/>
                <w:i/>
                <w:sz w:val="18"/>
                <w:szCs w:val="18"/>
              </w:rPr>
            </w:pPr>
            <w:r w:rsidRPr="00F12309">
              <w:rPr>
                <w:rFonts w:ascii="Times New Roman" w:hAnsi="Times New Roman" w:cs="B Nazanin" w:hint="cs"/>
                <w:b/>
                <w:bCs/>
                <w:i/>
                <w:sz w:val="18"/>
                <w:szCs w:val="18"/>
                <w:rtl/>
              </w:rPr>
              <w:t>متغیر</w:t>
            </w:r>
          </w:p>
        </w:tc>
        <w:tc>
          <w:tcPr>
            <w:tcW w:w="1080" w:type="dxa"/>
            <w:tcBorders>
              <w:top w:val="single" w:sz="4" w:space="0" w:color="auto"/>
              <w:bottom w:val="single" w:sz="4" w:space="0" w:color="auto"/>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b/>
                <w:bCs/>
                <w:i/>
                <w:sz w:val="18"/>
                <w:szCs w:val="18"/>
              </w:rPr>
            </w:pPr>
            <w:r w:rsidRPr="00F12309">
              <w:rPr>
                <w:rFonts w:ascii="Times New Roman" w:hAnsi="Times New Roman" w:cs="B Nazanin" w:hint="cs"/>
                <w:b/>
                <w:bCs/>
                <w:i/>
                <w:sz w:val="18"/>
                <w:szCs w:val="18"/>
                <w:rtl/>
              </w:rPr>
              <w:t>دارونما</w:t>
            </w:r>
          </w:p>
        </w:tc>
        <w:tc>
          <w:tcPr>
            <w:tcW w:w="1211" w:type="dxa"/>
            <w:tcBorders>
              <w:top w:val="single" w:sz="4" w:space="0" w:color="auto"/>
              <w:bottom w:val="single" w:sz="4" w:space="0" w:color="auto"/>
              <w:right w:val="nil"/>
            </w:tcBorders>
            <w:shd w:val="clear" w:color="auto" w:fill="auto"/>
            <w:vAlign w:val="center"/>
          </w:tcPr>
          <w:p w:rsidR="00F12309" w:rsidRPr="00F12309" w:rsidRDefault="00F12309" w:rsidP="00F12309">
            <w:pPr>
              <w:bidi w:val="0"/>
              <w:spacing w:after="0" w:line="240" w:lineRule="auto"/>
              <w:jc w:val="center"/>
              <w:rPr>
                <w:rFonts w:cs="B Nazanin"/>
                <w:b/>
                <w:bCs/>
                <w:i/>
                <w:sz w:val="18"/>
                <w:szCs w:val="18"/>
              </w:rPr>
            </w:pPr>
            <w:r w:rsidRPr="00F12309">
              <w:rPr>
                <w:rFonts w:ascii="Times New Roman" w:hAnsi="Times New Roman" w:cs="B Nazanin" w:hint="cs"/>
                <w:b/>
                <w:bCs/>
                <w:i/>
                <w:sz w:val="18"/>
                <w:szCs w:val="18"/>
                <w:rtl/>
              </w:rPr>
              <w:t>مكمل</w:t>
            </w:r>
          </w:p>
        </w:tc>
      </w:tr>
      <w:tr w:rsidR="00F12309" w:rsidRPr="00F12309" w:rsidTr="00A47F3B">
        <w:trPr>
          <w:trHeight w:hRule="exact" w:val="346"/>
          <w:jc w:val="center"/>
        </w:trPr>
        <w:tc>
          <w:tcPr>
            <w:tcW w:w="3398" w:type="dxa"/>
            <w:tcBorders>
              <w:top w:val="single" w:sz="4" w:space="0" w:color="auto"/>
              <w:left w:val="nil"/>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hint="cs"/>
                <w:b/>
                <w:bCs/>
                <w:i/>
                <w:sz w:val="18"/>
                <w:szCs w:val="18"/>
                <w:rtl/>
              </w:rPr>
            </w:pPr>
            <w:r w:rsidRPr="00F12309">
              <w:rPr>
                <w:rFonts w:ascii="Times New Roman" w:hAnsi="Times New Roman" w:cs="B Nazanin" w:hint="cs"/>
                <w:b/>
                <w:bCs/>
                <w:i/>
                <w:sz w:val="18"/>
                <w:szCs w:val="18"/>
                <w:rtl/>
              </w:rPr>
              <w:t>سن (سال)</w:t>
            </w:r>
          </w:p>
        </w:tc>
        <w:tc>
          <w:tcPr>
            <w:tcW w:w="1080" w:type="dxa"/>
            <w:tcBorders>
              <w:top w:val="single" w:sz="4" w:space="0" w:color="auto"/>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b/>
                <w:bCs/>
                <w:i/>
                <w:sz w:val="16"/>
                <w:szCs w:val="16"/>
              </w:rPr>
            </w:pPr>
            <w:r w:rsidRPr="00F12309">
              <w:rPr>
                <w:rFonts w:cs="B Nazanin" w:hint="cs"/>
                <w:i/>
                <w:sz w:val="18"/>
                <w:szCs w:val="18"/>
                <w:rtl/>
              </w:rPr>
              <w:t>93/1</w:t>
            </w:r>
            <w:r w:rsidRPr="00F12309">
              <w:rPr>
                <w:rFonts w:cs="Nazanin" w:hint="cs"/>
                <w:i/>
                <w:sz w:val="18"/>
                <w:szCs w:val="18"/>
                <w:rtl/>
              </w:rPr>
              <w:t>±</w:t>
            </w:r>
            <w:r w:rsidRPr="00F12309">
              <w:rPr>
                <w:rFonts w:cs="B Nazanin" w:hint="cs"/>
                <w:i/>
                <w:sz w:val="18"/>
                <w:szCs w:val="18"/>
                <w:rtl/>
              </w:rPr>
              <w:t>2/25</w:t>
            </w:r>
          </w:p>
        </w:tc>
        <w:tc>
          <w:tcPr>
            <w:tcW w:w="1211" w:type="dxa"/>
            <w:tcBorders>
              <w:top w:val="single" w:sz="4" w:space="0" w:color="auto"/>
              <w:right w:val="nil"/>
            </w:tcBorders>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4/1</w:t>
            </w:r>
            <w:r w:rsidRPr="00F12309">
              <w:rPr>
                <w:rFonts w:cs="Nazanin" w:hint="cs"/>
                <w:i/>
                <w:sz w:val="18"/>
                <w:szCs w:val="18"/>
                <w:rtl/>
              </w:rPr>
              <w:t>±</w:t>
            </w:r>
            <w:r w:rsidRPr="00F12309">
              <w:rPr>
                <w:rFonts w:cs="B Nazanin" w:hint="cs"/>
                <w:i/>
                <w:sz w:val="18"/>
                <w:szCs w:val="18"/>
                <w:rtl/>
              </w:rPr>
              <w:t>0/25</w:t>
            </w:r>
          </w:p>
          <w:p w:rsidR="00F12309" w:rsidRPr="00F12309" w:rsidRDefault="00F12309" w:rsidP="00F12309">
            <w:pPr>
              <w:bidi w:val="0"/>
              <w:spacing w:after="0" w:line="240" w:lineRule="auto"/>
              <w:jc w:val="center"/>
              <w:rPr>
                <w:rFonts w:cs="B Nazanin" w:hint="cs"/>
                <w:i/>
                <w:sz w:val="18"/>
                <w:szCs w:val="18"/>
                <w:vertAlign w:val="superscript"/>
                <w:rtl/>
              </w:rPr>
            </w:pPr>
          </w:p>
        </w:tc>
      </w:tr>
      <w:tr w:rsidR="00F12309" w:rsidRPr="00F12309" w:rsidTr="00A47F3B">
        <w:trPr>
          <w:trHeight w:hRule="exact" w:val="346"/>
          <w:jc w:val="center"/>
        </w:trPr>
        <w:tc>
          <w:tcPr>
            <w:tcW w:w="3398" w:type="dxa"/>
            <w:tcBorders>
              <w:left w:val="nil"/>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b/>
                <w:bCs/>
                <w:iCs/>
                <w:sz w:val="18"/>
                <w:szCs w:val="18"/>
              </w:rPr>
            </w:pPr>
            <w:r w:rsidRPr="00F12309">
              <w:rPr>
                <w:rFonts w:ascii="Times New Roman" w:hAnsi="Times New Roman" w:cs="B Nazanin" w:hint="cs"/>
                <w:b/>
                <w:bCs/>
                <w:i/>
                <w:sz w:val="18"/>
                <w:szCs w:val="18"/>
                <w:rtl/>
              </w:rPr>
              <w:t>قد (سانتي</w:t>
            </w:r>
            <w:r w:rsidRPr="00F12309">
              <w:rPr>
                <w:rFonts w:ascii="Times New Roman" w:hAnsi="Times New Roman" w:cs="B Nazanin" w:hint="cs"/>
                <w:b/>
                <w:bCs/>
                <w:i/>
                <w:sz w:val="18"/>
                <w:szCs w:val="18"/>
                <w:rtl/>
              </w:rPr>
              <w:softHyphen/>
              <w:t>متر)</w:t>
            </w:r>
          </w:p>
        </w:tc>
        <w:tc>
          <w:tcPr>
            <w:tcW w:w="1080" w:type="dxa"/>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 xml:space="preserve">61/6 </w:t>
            </w:r>
            <w:r w:rsidRPr="00F12309">
              <w:rPr>
                <w:rFonts w:cs="Nazanin" w:hint="cs"/>
                <w:i/>
                <w:sz w:val="18"/>
                <w:szCs w:val="18"/>
                <w:rtl/>
              </w:rPr>
              <w:t>±</w:t>
            </w:r>
            <w:r w:rsidRPr="00F12309">
              <w:rPr>
                <w:rFonts w:cs="B Nazanin" w:hint="cs"/>
                <w:i/>
                <w:sz w:val="18"/>
                <w:szCs w:val="18"/>
                <w:rtl/>
              </w:rPr>
              <w:t>173</w:t>
            </w:r>
          </w:p>
          <w:p w:rsidR="00F12309" w:rsidRPr="00F12309" w:rsidRDefault="00F12309" w:rsidP="00F12309">
            <w:pPr>
              <w:bidi w:val="0"/>
              <w:spacing w:after="0" w:line="240" w:lineRule="auto"/>
              <w:jc w:val="center"/>
              <w:rPr>
                <w:rFonts w:cs="B Nazanin" w:hint="cs"/>
                <w:i/>
                <w:sz w:val="18"/>
                <w:szCs w:val="18"/>
                <w:rtl/>
              </w:rPr>
            </w:pPr>
          </w:p>
        </w:tc>
        <w:tc>
          <w:tcPr>
            <w:tcW w:w="1211" w:type="dxa"/>
            <w:tcBorders>
              <w:right w:val="nil"/>
            </w:tcBorders>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 xml:space="preserve">06/6 </w:t>
            </w:r>
            <w:r w:rsidRPr="00F12309">
              <w:rPr>
                <w:rFonts w:cs="Nazanin" w:hint="cs"/>
                <w:i/>
                <w:sz w:val="18"/>
                <w:szCs w:val="18"/>
                <w:rtl/>
              </w:rPr>
              <w:t>±</w:t>
            </w:r>
            <w:r w:rsidRPr="00F12309">
              <w:rPr>
                <w:rFonts w:cs="B Nazanin" w:hint="cs"/>
                <w:i/>
                <w:sz w:val="18"/>
                <w:szCs w:val="18"/>
                <w:rtl/>
              </w:rPr>
              <w:t>3/173</w:t>
            </w:r>
          </w:p>
          <w:p w:rsidR="00F12309" w:rsidRPr="00F12309" w:rsidRDefault="00F12309" w:rsidP="00F12309">
            <w:pPr>
              <w:bidi w:val="0"/>
              <w:spacing w:after="0" w:line="240" w:lineRule="auto"/>
              <w:jc w:val="center"/>
              <w:rPr>
                <w:rFonts w:cs="B Nazanin" w:hint="cs"/>
                <w:i/>
                <w:sz w:val="18"/>
                <w:szCs w:val="18"/>
                <w:vertAlign w:val="superscript"/>
                <w:rtl/>
              </w:rPr>
            </w:pPr>
          </w:p>
        </w:tc>
      </w:tr>
      <w:tr w:rsidR="00F12309" w:rsidRPr="00F12309" w:rsidTr="00A47F3B">
        <w:trPr>
          <w:trHeight w:hRule="exact" w:val="346"/>
          <w:jc w:val="center"/>
        </w:trPr>
        <w:tc>
          <w:tcPr>
            <w:tcW w:w="3398" w:type="dxa"/>
            <w:tcBorders>
              <w:left w:val="nil"/>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hint="cs"/>
                <w:b/>
                <w:bCs/>
                <w:i/>
                <w:sz w:val="18"/>
                <w:szCs w:val="18"/>
                <w:rtl/>
              </w:rPr>
            </w:pPr>
            <w:r w:rsidRPr="00F12309">
              <w:rPr>
                <w:rFonts w:ascii="Times New Roman" w:hAnsi="Times New Roman" w:cs="B Nazanin" w:hint="cs"/>
                <w:b/>
                <w:bCs/>
                <w:i/>
                <w:sz w:val="18"/>
                <w:szCs w:val="18"/>
                <w:rtl/>
              </w:rPr>
              <w:t>توده</w:t>
            </w:r>
            <w:r w:rsidRPr="00F12309">
              <w:rPr>
                <w:rFonts w:ascii="Times New Roman" w:hAnsi="Times New Roman" w:cs="B Nazanin" w:hint="cs"/>
                <w:b/>
                <w:bCs/>
                <w:i/>
                <w:sz w:val="18"/>
                <w:szCs w:val="18"/>
                <w:rtl/>
              </w:rPr>
              <w:softHyphen/>
              <w:t>ي بدني (كيلوگرم)</w:t>
            </w:r>
          </w:p>
        </w:tc>
        <w:tc>
          <w:tcPr>
            <w:tcW w:w="1080" w:type="dxa"/>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75/7</w:t>
            </w:r>
            <w:r w:rsidRPr="00F12309">
              <w:rPr>
                <w:rFonts w:cs="Nazanin" w:hint="cs"/>
                <w:i/>
                <w:sz w:val="18"/>
                <w:szCs w:val="18"/>
                <w:rtl/>
              </w:rPr>
              <w:t>±</w:t>
            </w:r>
            <w:r w:rsidRPr="00F12309">
              <w:rPr>
                <w:rFonts w:cs="B Nazanin" w:hint="cs"/>
                <w:i/>
                <w:sz w:val="18"/>
                <w:szCs w:val="18"/>
                <w:rtl/>
              </w:rPr>
              <w:t>8/72</w:t>
            </w:r>
          </w:p>
          <w:p w:rsidR="00F12309" w:rsidRPr="00F12309" w:rsidRDefault="00F12309" w:rsidP="00F12309">
            <w:pPr>
              <w:bidi w:val="0"/>
              <w:spacing w:after="0" w:line="240" w:lineRule="auto"/>
              <w:jc w:val="center"/>
              <w:rPr>
                <w:rFonts w:cs="B Nazanin" w:hint="cs"/>
                <w:i/>
                <w:sz w:val="18"/>
                <w:szCs w:val="18"/>
                <w:rtl/>
              </w:rPr>
            </w:pPr>
          </w:p>
        </w:tc>
        <w:tc>
          <w:tcPr>
            <w:tcW w:w="1211" w:type="dxa"/>
            <w:tcBorders>
              <w:right w:val="nil"/>
            </w:tcBorders>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05/7</w:t>
            </w:r>
            <w:r w:rsidRPr="00F12309">
              <w:rPr>
                <w:rFonts w:cs="Nazanin" w:hint="cs"/>
                <w:i/>
                <w:sz w:val="18"/>
                <w:szCs w:val="18"/>
                <w:rtl/>
              </w:rPr>
              <w:t>±</w:t>
            </w:r>
            <w:r w:rsidRPr="00F12309">
              <w:rPr>
                <w:rFonts w:cs="B Nazanin" w:hint="cs"/>
                <w:i/>
                <w:sz w:val="18"/>
                <w:szCs w:val="18"/>
                <w:rtl/>
              </w:rPr>
              <w:t>8/72</w:t>
            </w:r>
          </w:p>
          <w:p w:rsidR="00F12309" w:rsidRPr="00F12309" w:rsidRDefault="00F12309" w:rsidP="00F12309">
            <w:pPr>
              <w:bidi w:val="0"/>
              <w:spacing w:after="0" w:line="240" w:lineRule="auto"/>
              <w:jc w:val="center"/>
              <w:rPr>
                <w:rFonts w:cs="B Nazanin" w:hint="cs"/>
                <w:i/>
                <w:sz w:val="18"/>
                <w:szCs w:val="18"/>
                <w:vertAlign w:val="superscript"/>
                <w:rtl/>
              </w:rPr>
            </w:pPr>
          </w:p>
        </w:tc>
      </w:tr>
      <w:tr w:rsidR="00F12309" w:rsidRPr="00F12309" w:rsidTr="00A47F3B">
        <w:trPr>
          <w:trHeight w:hRule="exact" w:val="346"/>
          <w:jc w:val="center"/>
        </w:trPr>
        <w:tc>
          <w:tcPr>
            <w:tcW w:w="3398" w:type="dxa"/>
            <w:tcBorders>
              <w:left w:val="nil"/>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hint="cs"/>
                <w:b/>
                <w:bCs/>
                <w:i/>
                <w:sz w:val="18"/>
                <w:szCs w:val="18"/>
                <w:rtl/>
              </w:rPr>
            </w:pPr>
            <w:r w:rsidRPr="00F12309">
              <w:rPr>
                <w:rFonts w:ascii="Times New Roman" w:hAnsi="Times New Roman" w:cs="B Nazanin" w:hint="cs"/>
                <w:b/>
                <w:bCs/>
                <w:i/>
                <w:sz w:val="18"/>
                <w:szCs w:val="18"/>
                <w:rtl/>
              </w:rPr>
              <w:t>درصد چربي بدني</w:t>
            </w:r>
          </w:p>
        </w:tc>
        <w:tc>
          <w:tcPr>
            <w:tcW w:w="1080" w:type="dxa"/>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2/3</w:t>
            </w:r>
            <w:r w:rsidRPr="00F12309">
              <w:rPr>
                <w:rFonts w:cs="Nazanin" w:hint="cs"/>
                <w:i/>
                <w:sz w:val="18"/>
                <w:szCs w:val="18"/>
                <w:rtl/>
              </w:rPr>
              <w:t>±</w:t>
            </w:r>
            <w:r w:rsidRPr="00F12309">
              <w:rPr>
                <w:rFonts w:cs="B Nazanin" w:hint="cs"/>
                <w:i/>
                <w:sz w:val="18"/>
                <w:szCs w:val="18"/>
                <w:rtl/>
              </w:rPr>
              <w:t>6/14</w:t>
            </w:r>
          </w:p>
          <w:p w:rsidR="00F12309" w:rsidRPr="00F12309" w:rsidRDefault="00F12309" w:rsidP="00F12309">
            <w:pPr>
              <w:bidi w:val="0"/>
              <w:spacing w:after="0" w:line="240" w:lineRule="auto"/>
              <w:jc w:val="center"/>
              <w:rPr>
                <w:rFonts w:cs="B Nazanin" w:hint="cs"/>
                <w:i/>
                <w:sz w:val="18"/>
                <w:szCs w:val="18"/>
                <w:rtl/>
              </w:rPr>
            </w:pPr>
          </w:p>
        </w:tc>
        <w:tc>
          <w:tcPr>
            <w:tcW w:w="1211" w:type="dxa"/>
            <w:tcBorders>
              <w:right w:val="nil"/>
            </w:tcBorders>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07/3</w:t>
            </w:r>
            <w:r w:rsidRPr="00F12309">
              <w:rPr>
                <w:rFonts w:cs="Nazanin" w:hint="cs"/>
                <w:i/>
                <w:sz w:val="18"/>
                <w:szCs w:val="18"/>
                <w:rtl/>
              </w:rPr>
              <w:t>±</w:t>
            </w:r>
            <w:r w:rsidRPr="00F12309">
              <w:rPr>
                <w:rFonts w:cs="B Nazanin" w:hint="cs"/>
                <w:i/>
                <w:sz w:val="18"/>
                <w:szCs w:val="18"/>
                <w:rtl/>
              </w:rPr>
              <w:t>5/14</w:t>
            </w:r>
          </w:p>
          <w:p w:rsidR="00F12309" w:rsidRPr="00F12309" w:rsidRDefault="00F12309" w:rsidP="00F12309">
            <w:pPr>
              <w:bidi w:val="0"/>
              <w:spacing w:after="0" w:line="240" w:lineRule="auto"/>
              <w:jc w:val="center"/>
              <w:rPr>
                <w:rFonts w:cs="B Nazanin" w:hint="cs"/>
                <w:i/>
                <w:sz w:val="18"/>
                <w:szCs w:val="18"/>
                <w:rtl/>
              </w:rPr>
            </w:pPr>
          </w:p>
        </w:tc>
      </w:tr>
      <w:tr w:rsidR="00F12309" w:rsidRPr="00F12309" w:rsidTr="00A47F3B">
        <w:trPr>
          <w:trHeight w:hRule="exact" w:val="346"/>
          <w:jc w:val="center"/>
        </w:trPr>
        <w:tc>
          <w:tcPr>
            <w:tcW w:w="3398" w:type="dxa"/>
            <w:tcBorders>
              <w:left w:val="nil"/>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b/>
                <w:bCs/>
                <w:i/>
                <w:sz w:val="18"/>
                <w:szCs w:val="18"/>
                <w:rtl/>
              </w:rPr>
            </w:pPr>
            <w:r w:rsidRPr="00F12309">
              <w:rPr>
                <w:rFonts w:ascii="Times New Roman" w:hAnsi="Times New Roman" w:cs="B Nazanin" w:hint="cs"/>
                <w:b/>
                <w:bCs/>
                <w:i/>
                <w:sz w:val="18"/>
                <w:szCs w:val="18"/>
                <w:rtl/>
              </w:rPr>
              <w:t>شاخص توده</w:t>
            </w:r>
            <w:r w:rsidRPr="00F12309">
              <w:rPr>
                <w:rFonts w:ascii="Times New Roman" w:hAnsi="Times New Roman" w:cs="B Nazanin" w:hint="cs"/>
                <w:b/>
                <w:bCs/>
                <w:i/>
                <w:sz w:val="18"/>
                <w:szCs w:val="18"/>
                <w:rtl/>
              </w:rPr>
              <w:softHyphen/>
              <w:t>ي بدني(كيلوگرم بر متر مربع)</w:t>
            </w:r>
          </w:p>
        </w:tc>
        <w:tc>
          <w:tcPr>
            <w:tcW w:w="1080" w:type="dxa"/>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37/3</w:t>
            </w:r>
            <w:r w:rsidRPr="00F12309">
              <w:rPr>
                <w:rFonts w:cs="Nazanin" w:hint="cs"/>
                <w:i/>
                <w:sz w:val="18"/>
                <w:szCs w:val="18"/>
                <w:rtl/>
              </w:rPr>
              <w:t>±</w:t>
            </w:r>
            <w:r w:rsidRPr="00F12309">
              <w:rPr>
                <w:rFonts w:cs="B Nazanin" w:hint="cs"/>
                <w:i/>
                <w:sz w:val="18"/>
                <w:szCs w:val="18"/>
                <w:rtl/>
              </w:rPr>
              <w:t>23</w:t>
            </w:r>
          </w:p>
          <w:p w:rsidR="00F12309" w:rsidRPr="00F12309" w:rsidRDefault="00F12309" w:rsidP="00F12309">
            <w:pPr>
              <w:bidi w:val="0"/>
              <w:spacing w:after="0" w:line="240" w:lineRule="auto"/>
              <w:jc w:val="center"/>
              <w:rPr>
                <w:rFonts w:cs="B Nazanin" w:hint="cs"/>
                <w:i/>
                <w:sz w:val="18"/>
                <w:szCs w:val="18"/>
                <w:rtl/>
              </w:rPr>
            </w:pPr>
          </w:p>
        </w:tc>
        <w:tc>
          <w:tcPr>
            <w:tcW w:w="1211" w:type="dxa"/>
            <w:tcBorders>
              <w:right w:val="nil"/>
            </w:tcBorders>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51/3</w:t>
            </w:r>
            <w:r w:rsidRPr="00F12309">
              <w:rPr>
                <w:rFonts w:cs="Nazanin" w:hint="cs"/>
                <w:i/>
                <w:sz w:val="18"/>
                <w:szCs w:val="18"/>
                <w:rtl/>
              </w:rPr>
              <w:t>±</w:t>
            </w:r>
            <w:r w:rsidRPr="00F12309">
              <w:rPr>
                <w:rFonts w:cs="B Nazanin" w:hint="cs"/>
                <w:i/>
                <w:sz w:val="18"/>
                <w:szCs w:val="18"/>
                <w:rtl/>
              </w:rPr>
              <w:t>24</w:t>
            </w:r>
          </w:p>
          <w:p w:rsidR="00F12309" w:rsidRPr="00F12309" w:rsidRDefault="00F12309" w:rsidP="00F12309">
            <w:pPr>
              <w:tabs>
                <w:tab w:val="left" w:pos="384"/>
                <w:tab w:val="center" w:pos="632"/>
              </w:tabs>
              <w:bidi w:val="0"/>
              <w:spacing w:after="0" w:line="240" w:lineRule="auto"/>
              <w:rPr>
                <w:rFonts w:cs="B Nazanin" w:hint="cs"/>
                <w:i/>
                <w:sz w:val="18"/>
                <w:szCs w:val="18"/>
                <w:rtl/>
              </w:rPr>
            </w:pPr>
          </w:p>
        </w:tc>
      </w:tr>
      <w:tr w:rsidR="00F12309" w:rsidRPr="00F12309" w:rsidTr="00A47F3B">
        <w:trPr>
          <w:trHeight w:hRule="exact" w:val="526"/>
          <w:jc w:val="center"/>
        </w:trPr>
        <w:tc>
          <w:tcPr>
            <w:tcW w:w="3398" w:type="dxa"/>
            <w:tcBorders>
              <w:left w:val="nil"/>
              <w:bottom w:val="single" w:sz="4" w:space="0" w:color="auto"/>
            </w:tcBorders>
            <w:shd w:val="clear" w:color="auto" w:fill="auto"/>
            <w:vAlign w:val="center"/>
          </w:tcPr>
          <w:p w:rsidR="00F12309" w:rsidRPr="00F12309" w:rsidRDefault="00F12309" w:rsidP="00F12309">
            <w:pPr>
              <w:bidi w:val="0"/>
              <w:spacing w:after="0" w:line="240" w:lineRule="auto"/>
              <w:jc w:val="center"/>
              <w:rPr>
                <w:rFonts w:ascii="Times New Roman" w:hAnsi="Times New Roman" w:cs="B Nazanin" w:hint="cs"/>
                <w:b/>
                <w:bCs/>
                <w:i/>
                <w:sz w:val="18"/>
                <w:szCs w:val="18"/>
                <w:rtl/>
              </w:rPr>
            </w:pPr>
            <w:r w:rsidRPr="00F12309">
              <w:rPr>
                <w:rFonts w:ascii="Times New Roman" w:hAnsi="Times New Roman" w:cs="B Nazanin" w:hint="cs"/>
                <w:b/>
                <w:bCs/>
                <w:i/>
                <w:sz w:val="18"/>
                <w:szCs w:val="18"/>
                <w:rtl/>
              </w:rPr>
              <w:t>اكسيژن</w:t>
            </w:r>
            <w:r w:rsidRPr="00F12309">
              <w:rPr>
                <w:rFonts w:ascii="Times New Roman" w:hAnsi="Times New Roman" w:cs="B Nazanin"/>
                <w:b/>
                <w:bCs/>
                <w:i/>
                <w:sz w:val="18"/>
                <w:szCs w:val="18"/>
                <w:rtl/>
              </w:rPr>
              <w:softHyphen/>
            </w:r>
            <w:r w:rsidRPr="00F12309">
              <w:rPr>
                <w:rFonts w:ascii="Times New Roman" w:hAnsi="Times New Roman" w:cs="B Nazanin" w:hint="cs"/>
                <w:b/>
                <w:bCs/>
                <w:i/>
                <w:sz w:val="18"/>
                <w:szCs w:val="18"/>
                <w:rtl/>
              </w:rPr>
              <w:t>مصرفي</w:t>
            </w:r>
            <w:r w:rsidRPr="00F12309">
              <w:rPr>
                <w:rFonts w:ascii="Times New Roman" w:hAnsi="Times New Roman" w:cs="B Nazanin"/>
                <w:b/>
                <w:bCs/>
                <w:i/>
                <w:sz w:val="18"/>
                <w:szCs w:val="18"/>
                <w:rtl/>
              </w:rPr>
              <w:softHyphen/>
            </w:r>
            <w:r w:rsidRPr="00F12309">
              <w:rPr>
                <w:rFonts w:ascii="Times New Roman" w:hAnsi="Times New Roman" w:cs="B Nazanin" w:hint="cs"/>
                <w:b/>
                <w:bCs/>
                <w:i/>
                <w:sz w:val="18"/>
                <w:szCs w:val="18"/>
                <w:rtl/>
              </w:rPr>
              <w:t>بيشينه</w:t>
            </w:r>
          </w:p>
          <w:p w:rsidR="00F12309" w:rsidRPr="00F12309" w:rsidRDefault="00F12309" w:rsidP="00F12309">
            <w:pPr>
              <w:bidi w:val="0"/>
              <w:spacing w:after="0" w:line="240" w:lineRule="auto"/>
              <w:jc w:val="center"/>
              <w:rPr>
                <w:rFonts w:ascii="Times New Roman" w:hAnsi="Times New Roman" w:cs="B Nazanin"/>
                <w:b/>
                <w:bCs/>
                <w:i/>
                <w:sz w:val="18"/>
                <w:szCs w:val="18"/>
                <w:rtl/>
              </w:rPr>
            </w:pPr>
            <w:r w:rsidRPr="00F12309">
              <w:rPr>
                <w:rFonts w:ascii="Times New Roman" w:hAnsi="Times New Roman" w:cs="B Nazanin" w:hint="cs"/>
                <w:b/>
                <w:bCs/>
                <w:i/>
                <w:sz w:val="14"/>
                <w:szCs w:val="14"/>
                <w:rtl/>
              </w:rPr>
              <w:t xml:space="preserve"> (</w:t>
            </w:r>
            <w:r w:rsidRPr="00F12309">
              <w:rPr>
                <w:rFonts w:ascii="Times New Roman" w:hAnsi="Times New Roman" w:cs="B Nazanin" w:hint="cs"/>
                <w:b/>
                <w:bCs/>
                <w:i/>
                <w:sz w:val="16"/>
                <w:szCs w:val="16"/>
                <w:rtl/>
              </w:rPr>
              <w:t>ميلي</w:t>
            </w:r>
            <w:r w:rsidRPr="00F12309">
              <w:rPr>
                <w:rFonts w:ascii="Times New Roman" w:hAnsi="Times New Roman" w:cs="B Nazanin" w:hint="cs"/>
                <w:b/>
                <w:bCs/>
                <w:i/>
                <w:sz w:val="16"/>
                <w:szCs w:val="16"/>
                <w:rtl/>
              </w:rPr>
              <w:softHyphen/>
              <w:t>ليتربه ازاي</w:t>
            </w:r>
            <w:r w:rsidRPr="00F12309">
              <w:rPr>
                <w:rFonts w:ascii="Times New Roman" w:hAnsi="Times New Roman" w:cs="B Nazanin" w:hint="cs"/>
                <w:b/>
                <w:bCs/>
                <w:i/>
                <w:sz w:val="16"/>
                <w:szCs w:val="16"/>
                <w:rtl/>
              </w:rPr>
              <w:softHyphen/>
              <w:t>كيلوگرم</w:t>
            </w:r>
            <w:r w:rsidRPr="00F12309">
              <w:rPr>
                <w:rFonts w:ascii="Times New Roman" w:hAnsi="Times New Roman" w:cs="B Nazanin" w:hint="cs"/>
                <w:b/>
                <w:bCs/>
                <w:i/>
                <w:sz w:val="16"/>
                <w:szCs w:val="16"/>
                <w:rtl/>
              </w:rPr>
              <w:softHyphen/>
              <w:t>وزن</w:t>
            </w:r>
            <w:r w:rsidRPr="00F12309">
              <w:rPr>
                <w:rFonts w:ascii="Times New Roman" w:hAnsi="Times New Roman" w:cs="B Nazanin" w:hint="cs"/>
                <w:b/>
                <w:bCs/>
                <w:i/>
                <w:sz w:val="16"/>
                <w:szCs w:val="16"/>
                <w:rtl/>
              </w:rPr>
              <w:softHyphen/>
              <w:t>بدن</w:t>
            </w:r>
            <w:r w:rsidRPr="00F12309">
              <w:rPr>
                <w:rFonts w:ascii="Times New Roman" w:hAnsi="Times New Roman" w:cs="B Nazanin"/>
                <w:b/>
                <w:bCs/>
                <w:i/>
                <w:sz w:val="16"/>
                <w:szCs w:val="16"/>
                <w:rtl/>
              </w:rPr>
              <w:softHyphen/>
            </w:r>
            <w:r w:rsidRPr="00F12309">
              <w:rPr>
                <w:rFonts w:ascii="Times New Roman" w:hAnsi="Times New Roman" w:cs="B Nazanin" w:hint="cs"/>
                <w:b/>
                <w:bCs/>
                <w:i/>
                <w:sz w:val="16"/>
                <w:szCs w:val="16"/>
                <w:rtl/>
              </w:rPr>
              <w:t>دردقيقه</w:t>
            </w:r>
            <w:r w:rsidRPr="00F12309">
              <w:rPr>
                <w:rFonts w:ascii="Times New Roman" w:hAnsi="Times New Roman" w:cs="B Nazanin" w:hint="cs"/>
                <w:b/>
                <w:bCs/>
                <w:i/>
                <w:sz w:val="14"/>
                <w:szCs w:val="14"/>
                <w:rtl/>
              </w:rPr>
              <w:t>)</w:t>
            </w:r>
          </w:p>
        </w:tc>
        <w:tc>
          <w:tcPr>
            <w:tcW w:w="1080" w:type="dxa"/>
            <w:tcBorders>
              <w:bottom w:val="single" w:sz="4" w:space="0" w:color="auto"/>
            </w:tcBorders>
            <w:shd w:val="clear" w:color="auto" w:fill="auto"/>
          </w:tcPr>
          <w:p w:rsidR="00F12309" w:rsidRPr="00F12309" w:rsidRDefault="00F12309" w:rsidP="00F12309">
            <w:pPr>
              <w:bidi w:val="0"/>
              <w:spacing w:after="0" w:line="240" w:lineRule="auto"/>
              <w:jc w:val="center"/>
              <w:rPr>
                <w:rFonts w:cs="B Nazanin" w:hint="cs"/>
                <w:i/>
                <w:sz w:val="18"/>
                <w:szCs w:val="18"/>
                <w:rtl/>
              </w:rPr>
            </w:pPr>
            <w:r w:rsidRPr="00F12309">
              <w:rPr>
                <w:rFonts w:cs="B Nazanin" w:hint="cs"/>
                <w:i/>
                <w:sz w:val="18"/>
                <w:szCs w:val="18"/>
                <w:rtl/>
              </w:rPr>
              <w:t xml:space="preserve">59/0 </w:t>
            </w:r>
            <w:r w:rsidRPr="00F12309">
              <w:rPr>
                <w:rFonts w:cs="Nazanin" w:hint="cs"/>
                <w:i/>
                <w:sz w:val="18"/>
                <w:szCs w:val="18"/>
                <w:rtl/>
              </w:rPr>
              <w:t>±</w:t>
            </w:r>
            <w:r w:rsidRPr="00F12309">
              <w:rPr>
                <w:rFonts w:cs="B Nazanin" w:hint="cs"/>
                <w:i/>
                <w:sz w:val="18"/>
                <w:szCs w:val="18"/>
                <w:rtl/>
              </w:rPr>
              <w:t>3/41</w:t>
            </w:r>
          </w:p>
          <w:p w:rsidR="00F12309" w:rsidRPr="00F12309" w:rsidRDefault="00F12309" w:rsidP="00F12309">
            <w:pPr>
              <w:bidi w:val="0"/>
              <w:spacing w:after="0" w:line="240" w:lineRule="auto"/>
              <w:jc w:val="center"/>
              <w:rPr>
                <w:rFonts w:cs="B Nazanin" w:hint="cs"/>
                <w:i/>
                <w:sz w:val="18"/>
                <w:szCs w:val="18"/>
                <w:rtl/>
              </w:rPr>
            </w:pPr>
          </w:p>
        </w:tc>
        <w:tc>
          <w:tcPr>
            <w:tcW w:w="1211" w:type="dxa"/>
            <w:tcBorders>
              <w:bottom w:val="single" w:sz="4" w:space="0" w:color="auto"/>
              <w:right w:val="nil"/>
            </w:tcBorders>
            <w:shd w:val="clear" w:color="auto" w:fill="auto"/>
          </w:tcPr>
          <w:p w:rsidR="00F12309" w:rsidRPr="00F12309" w:rsidRDefault="00F12309" w:rsidP="00F12309">
            <w:pPr>
              <w:tabs>
                <w:tab w:val="left" w:pos="251"/>
                <w:tab w:val="center" w:pos="497"/>
              </w:tabs>
              <w:bidi w:val="0"/>
              <w:spacing w:after="0" w:line="240" w:lineRule="auto"/>
              <w:jc w:val="center"/>
              <w:rPr>
                <w:rFonts w:cs="B Nazanin" w:hint="cs"/>
                <w:i/>
                <w:sz w:val="18"/>
                <w:szCs w:val="18"/>
                <w:rtl/>
              </w:rPr>
            </w:pPr>
            <w:r w:rsidRPr="00F12309">
              <w:rPr>
                <w:rFonts w:cs="B Nazanin" w:hint="cs"/>
                <w:i/>
                <w:sz w:val="18"/>
                <w:szCs w:val="18"/>
                <w:rtl/>
              </w:rPr>
              <w:t>62/0</w:t>
            </w:r>
            <w:r w:rsidRPr="00F12309">
              <w:rPr>
                <w:rFonts w:cs="Nazanin" w:hint="cs"/>
                <w:i/>
                <w:sz w:val="18"/>
                <w:szCs w:val="18"/>
                <w:rtl/>
              </w:rPr>
              <w:t>±</w:t>
            </w:r>
            <w:r w:rsidRPr="00F12309">
              <w:rPr>
                <w:rFonts w:cs="B Nazanin" w:hint="cs"/>
                <w:i/>
                <w:sz w:val="18"/>
                <w:szCs w:val="18"/>
                <w:rtl/>
              </w:rPr>
              <w:t>1/41</w:t>
            </w:r>
          </w:p>
          <w:p w:rsidR="00F12309" w:rsidRPr="00F12309" w:rsidRDefault="00F12309" w:rsidP="00F12309">
            <w:pPr>
              <w:bidi w:val="0"/>
              <w:spacing w:after="0" w:line="240" w:lineRule="auto"/>
              <w:jc w:val="center"/>
              <w:rPr>
                <w:rFonts w:cs="B Nazanin" w:hint="cs"/>
                <w:i/>
                <w:sz w:val="18"/>
                <w:szCs w:val="18"/>
                <w:rtl/>
              </w:rPr>
            </w:pPr>
          </w:p>
        </w:tc>
      </w:tr>
    </w:tbl>
    <w:p w:rsidR="00F12309" w:rsidRPr="00F12309" w:rsidRDefault="00F12309" w:rsidP="00F12309">
      <w:pPr>
        <w:autoSpaceDE w:val="0"/>
        <w:autoSpaceDN w:val="0"/>
        <w:adjustRightInd w:val="0"/>
        <w:spacing w:after="0" w:line="240" w:lineRule="auto"/>
        <w:jc w:val="both"/>
        <w:rPr>
          <w:rFonts w:ascii="Times New Roman" w:hAnsi="Times New Roman" w:cs="B Nazanin"/>
          <w:sz w:val="24"/>
          <w:szCs w:val="24"/>
          <w:rtl/>
        </w:rPr>
        <w:sectPr w:rsidR="00F12309" w:rsidRPr="00F12309" w:rsidSect="00A1506A">
          <w:type w:val="continuous"/>
          <w:pgSz w:w="11907" w:h="16840" w:code="9"/>
          <w:pgMar w:top="1418" w:right="1701" w:bottom="1701" w:left="1418" w:header="720" w:footer="720" w:gutter="0"/>
          <w:cols w:space="720"/>
          <w:docGrid w:linePitch="360"/>
        </w:sect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b/>
          <w:b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sz w:val="24"/>
          <w:szCs w:val="24"/>
          <w:rtl/>
        </w:rPr>
      </w:pPr>
      <w:r w:rsidRPr="00F12309">
        <w:rPr>
          <w:rFonts w:ascii="Times New Roman" w:hAnsi="Times New Roman" w:cs="B Nazanin" w:hint="cs"/>
          <w:b/>
          <w:bCs/>
          <w:sz w:val="24"/>
          <w:szCs w:val="24"/>
          <w:rtl/>
        </w:rPr>
        <w:t>نحوه مکمل سازي اسيد آمينه شاخه دار و دارونما</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 xml:space="preserve"> مکمل اسيد آمينه هاي شاخه دار به ميزان 210 ميلي گرم به ازاي هر کيلو گرم وزن بدن (قرص 1 گرمي حاوي50 درصد لوسين، 25 درصد ايزولوسين و 25 درصد والين) محصول شركت پوييان</w:t>
      </w:r>
      <w:r w:rsidRPr="00F12309">
        <w:rPr>
          <w:rFonts w:ascii="Times New Roman" w:hAnsi="Times New Roman" w:cs="B Nazanin"/>
          <w:sz w:val="24"/>
          <w:szCs w:val="24"/>
          <w:vertAlign w:val="superscript"/>
          <w:rtl/>
        </w:rPr>
        <w:footnoteReference w:id="6"/>
      </w:r>
      <w:r w:rsidRPr="00F12309">
        <w:rPr>
          <w:rFonts w:ascii="Times New Roman" w:hAnsi="Times New Roman" w:cs="B Nazanin" w:hint="cs"/>
          <w:sz w:val="24"/>
          <w:szCs w:val="24"/>
          <w:rtl/>
        </w:rPr>
        <w:t>و تاييد شده ي وزارت بهداشت بود كه به صورت طعم دار شده با آب ليمو و دارونما ( نوشيدني آبليمو) 2 ساعت قبل از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در 4 نوبت مساوي و فواصل زماني 30 دقيقه اي به آزمودني ها خورانده شد (12). </w:t>
      </w:r>
    </w:p>
    <w:p w:rsidR="00F12309" w:rsidRPr="00F12309" w:rsidRDefault="00F12309" w:rsidP="00F12309">
      <w:pPr>
        <w:autoSpaceDE w:val="0"/>
        <w:autoSpaceDN w:val="0"/>
        <w:adjustRightInd w:val="0"/>
        <w:spacing w:after="0" w:line="288" w:lineRule="auto"/>
        <w:jc w:val="both"/>
        <w:rPr>
          <w:rFonts w:ascii="Times New Roman" w:hAnsi="Times New Roman" w:cs="B Nazanin" w:hint="cs"/>
          <w:b/>
          <w:b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b/>
          <w:b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b/>
          <w:b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b/>
          <w:b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sz w:val="24"/>
          <w:szCs w:val="24"/>
          <w:rtl/>
        </w:rPr>
      </w:pPr>
      <w:r w:rsidRPr="00F12309">
        <w:rPr>
          <w:rFonts w:ascii="Times New Roman" w:hAnsi="Times New Roman" w:cs="B Nazanin" w:hint="cs"/>
          <w:b/>
          <w:bCs/>
          <w:sz w:val="24"/>
          <w:szCs w:val="24"/>
          <w:rtl/>
        </w:rPr>
        <w:t>پروتكل ورزشي</w:t>
      </w:r>
      <w:r w:rsidRPr="00F12309">
        <w:rPr>
          <w:rFonts w:ascii="Times New Roman" w:hAnsi="Times New Roman" w:cs="B Nazanin" w:hint="cs"/>
          <w:sz w:val="24"/>
          <w:szCs w:val="24"/>
          <w:rtl/>
        </w:rPr>
        <w:t xml:space="preserve"> </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نيم ساعت بعد از آخرين وهله ي مصرف مکمل، آزمودني ها روي چرخ کارسنج در ابتدا به مدت 4 دقيقه با توان 25 وات و سرعت رکاب زني 60 پدال در دقيقه رکاب زدند</w:t>
      </w:r>
      <w:bookmarkStart w:id="1" w:name="title"/>
      <w:bookmarkEnd w:id="1"/>
      <w:r w:rsidRPr="00F12309">
        <w:rPr>
          <w:rFonts w:ascii="Times New Roman" w:hAnsi="Times New Roman" w:cs="B Nazanin" w:hint="cs"/>
          <w:sz w:val="24"/>
          <w:szCs w:val="24"/>
          <w:rtl/>
        </w:rPr>
        <w:t xml:space="preserve"> (گرم كردن) (17) و بعد از آن تا حد وامانده سازي، 30 دقيقه با شدت 50 درصد توان هوازي</w:t>
      </w:r>
      <w:r w:rsidRPr="00F12309">
        <w:rPr>
          <w:rFonts w:ascii="Times New Roman" w:hAnsi="Times New Roman" w:cs="B Nazanin"/>
          <w:sz w:val="24"/>
          <w:szCs w:val="24"/>
          <w:vertAlign w:val="superscript"/>
          <w:rtl/>
        </w:rPr>
        <w:footnoteReference w:id="7"/>
      </w:r>
      <w:r w:rsidRPr="00F12309">
        <w:rPr>
          <w:rFonts w:ascii="Times New Roman" w:hAnsi="Times New Roman" w:cs="B Nazanin" w:hint="cs"/>
          <w:sz w:val="24"/>
          <w:szCs w:val="24"/>
          <w:rtl/>
        </w:rPr>
        <w:t xml:space="preserve"> و بلافاصله بعد از اين مدت با 75 درصد توان هوازي</w:t>
      </w:r>
      <w:r w:rsidRPr="00F12309">
        <w:rPr>
          <w:rFonts w:ascii="Times New Roman" w:hAnsi="Times New Roman" w:cs="B Nazanin"/>
          <w:sz w:val="24"/>
          <w:szCs w:val="24"/>
          <w:vertAlign w:val="superscript"/>
          <w:rtl/>
        </w:rPr>
        <w:footnoteReference w:id="8"/>
      </w:r>
      <w:r w:rsidRPr="00F12309">
        <w:rPr>
          <w:rFonts w:ascii="Times New Roman" w:hAnsi="Times New Roman" w:cs="B Nazanin" w:hint="cs"/>
          <w:sz w:val="24"/>
          <w:szCs w:val="24"/>
          <w:rtl/>
        </w:rPr>
        <w:t xml:space="preserve">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كردند (18). به منظور كنترل شدت تمرينات نيز از ضربان سنج پلار استفاده گرديد.</w:t>
      </w:r>
    </w:p>
    <w:p w:rsidR="00F12309" w:rsidRPr="00F12309" w:rsidRDefault="00F12309" w:rsidP="00F12309">
      <w:pPr>
        <w:autoSpaceDE w:val="0"/>
        <w:autoSpaceDN w:val="0"/>
        <w:adjustRightInd w:val="0"/>
        <w:spacing w:after="0" w:line="288" w:lineRule="auto"/>
        <w:jc w:val="both"/>
        <w:rPr>
          <w:rFonts w:ascii="Times New Roman" w:hAnsi="Times New Roman" w:cs="B Nazanin" w:hint="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sz w:val="24"/>
          <w:szCs w:val="24"/>
          <w:rtl/>
        </w:rPr>
      </w:pPr>
      <w:r w:rsidRPr="00F12309">
        <w:rPr>
          <w:rFonts w:ascii="Times New Roman" w:hAnsi="Times New Roman" w:cs="B Nazanin" w:hint="cs"/>
          <w:b/>
          <w:bCs/>
          <w:sz w:val="24"/>
          <w:szCs w:val="24"/>
          <w:rtl/>
        </w:rPr>
        <w:t>خون گيري</w:t>
      </w:r>
      <w:r w:rsidRPr="00F12309">
        <w:rPr>
          <w:rFonts w:ascii="Times New Roman" w:hAnsi="Times New Roman" w:cs="B Nazanin" w:hint="cs"/>
          <w:sz w:val="24"/>
          <w:szCs w:val="24"/>
          <w:rtl/>
        </w:rPr>
        <w:t xml:space="preserve"> </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نمونه هاي خوني بعد از خوردن آخرين وهله</w:t>
      </w:r>
      <w:r w:rsidRPr="00F12309">
        <w:rPr>
          <w:rFonts w:ascii="Times New Roman" w:hAnsi="Times New Roman" w:cs="B Nazanin"/>
          <w:sz w:val="24"/>
          <w:szCs w:val="24"/>
          <w:rtl/>
        </w:rPr>
        <w:softHyphen/>
      </w:r>
      <w:r w:rsidRPr="00F12309">
        <w:rPr>
          <w:rFonts w:ascii="Times New Roman" w:hAnsi="Times New Roman" w:cs="B Nazanin" w:hint="cs"/>
          <w:sz w:val="24"/>
          <w:szCs w:val="24"/>
          <w:rtl/>
        </w:rPr>
        <w:t>ي مکمل و يا دارونما و درست قبل از انجام فعالیت و بلافاصله بعد از انجام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از محل وريد بازويي به حالت درازکش و با استفاده از سرنگ هاي </w:t>
      </w:r>
      <w:r w:rsidRPr="00F12309">
        <w:rPr>
          <w:rFonts w:ascii="Times New Roman" w:hAnsi="Times New Roman" w:cs="B Nazanin"/>
          <w:sz w:val="24"/>
          <w:szCs w:val="24"/>
        </w:rPr>
        <w:t>cc</w:t>
      </w:r>
      <w:r w:rsidRPr="00F12309">
        <w:rPr>
          <w:rFonts w:ascii="Times New Roman" w:hAnsi="Times New Roman" w:cs="B Nazanin" w:hint="cs"/>
          <w:sz w:val="24"/>
          <w:szCs w:val="24"/>
          <w:rtl/>
        </w:rPr>
        <w:t xml:space="preserve"> 5 شرکت </w:t>
      </w:r>
      <w:r w:rsidRPr="00F12309">
        <w:rPr>
          <w:rFonts w:ascii="Times New Roman" w:hAnsi="Times New Roman" w:cs="B Nazanin"/>
          <w:sz w:val="20"/>
        </w:rPr>
        <w:t>Soha</w:t>
      </w:r>
      <w:r w:rsidRPr="00F12309">
        <w:rPr>
          <w:rFonts w:ascii="Times New Roman" w:hAnsi="Times New Roman" w:cs="B Nazanin"/>
          <w:sz w:val="24"/>
          <w:szCs w:val="24"/>
          <w:rtl/>
        </w:rPr>
        <w:t xml:space="preserve"> </w:t>
      </w:r>
      <w:r w:rsidRPr="00F12309">
        <w:rPr>
          <w:rFonts w:ascii="Times New Roman" w:hAnsi="Times New Roman" w:cs="B Nazanin" w:hint="cs"/>
          <w:sz w:val="24"/>
          <w:szCs w:val="24"/>
          <w:rtl/>
        </w:rPr>
        <w:t>و توسط شخص ماهر از محل وريد آنتي کوبيتال و به ميزان 4 ميلي ليتر گرفته شد. براي اندازه گيري كراتين كيناز از معرف هاي رنگي آلفانفتول و دي استيل استفاده شد. اين معرف ها به سرم و بلانك اضافه شد و سپس شدت جذب نمونه ها توسط اسپكتروفتومتر در طيف 520 نانومول در برابر بلانك اندازه گيري شد (6). شمارش تعداد سلول هاي سفيد خون</w:t>
      </w:r>
      <w:r w:rsidRPr="00F12309">
        <w:rPr>
          <w:rFonts w:ascii="Times New Roman" w:hAnsi="Times New Roman" w:cs="B Nazanin"/>
          <w:sz w:val="24"/>
          <w:szCs w:val="24"/>
          <w:vertAlign w:val="superscript"/>
          <w:rtl/>
        </w:rPr>
        <w:footnoteReference w:id="9"/>
      </w:r>
      <w:r w:rsidRPr="00F12309">
        <w:rPr>
          <w:rFonts w:ascii="Times New Roman" w:hAnsi="Times New Roman" w:cs="B Nazanin" w:hint="cs"/>
          <w:sz w:val="24"/>
          <w:szCs w:val="24"/>
          <w:rtl/>
        </w:rPr>
        <w:t xml:space="preserve"> با استفاده از شمارش گر خودکار (19) مدل </w:t>
      </w:r>
      <w:r w:rsidRPr="00F12309">
        <w:rPr>
          <w:rFonts w:ascii="Times New Roman" w:hAnsi="Times New Roman" w:cs="B Nazanin"/>
          <w:sz w:val="20"/>
        </w:rPr>
        <w:t>Sysmexk</w:t>
      </w:r>
      <w:r w:rsidRPr="00F12309">
        <w:rPr>
          <w:rFonts w:ascii="Times New Roman" w:hAnsi="Times New Roman" w:cs="B Nazanin"/>
          <w:sz w:val="24"/>
          <w:szCs w:val="24"/>
        </w:rPr>
        <w:t xml:space="preserve"> </w:t>
      </w:r>
      <w:r w:rsidRPr="00F12309">
        <w:rPr>
          <w:rFonts w:ascii="Times New Roman" w:hAnsi="Times New Roman" w:cs="B Nazanin"/>
          <w:sz w:val="20"/>
        </w:rPr>
        <w:t>1000</w:t>
      </w:r>
      <w:r w:rsidRPr="00F12309">
        <w:rPr>
          <w:rFonts w:ascii="Times New Roman" w:hAnsi="Times New Roman" w:cs="B Nazanin" w:hint="cs"/>
          <w:sz w:val="24"/>
          <w:szCs w:val="24"/>
          <w:rtl/>
        </w:rPr>
        <w:t xml:space="preserve"> ساخت کشور آلمان انجام گرفت. جهت شمارش سلول هاي ايمني</w:t>
      </w:r>
      <w:r w:rsidRPr="00F12309">
        <w:rPr>
          <w:rFonts w:ascii="Times New Roman" w:hAnsi="Times New Roman" w:cs="B Nazanin"/>
          <w:sz w:val="24"/>
          <w:szCs w:val="24"/>
          <w:vertAlign w:val="superscript"/>
          <w:rtl/>
        </w:rPr>
        <w:footnoteReference w:id="10"/>
      </w:r>
      <w:r w:rsidRPr="00F12309">
        <w:rPr>
          <w:rFonts w:ascii="Times New Roman" w:hAnsi="Times New Roman" w:cs="B Nazanin" w:hint="cs"/>
          <w:sz w:val="24"/>
          <w:szCs w:val="24"/>
          <w:rtl/>
        </w:rPr>
        <w:t xml:space="preserve"> در نمونه هاي خوني كه قبلا در لوله هاي آزمايشگاهي حاوي </w:t>
      </w:r>
      <w:r w:rsidRPr="00F12309">
        <w:rPr>
          <w:rFonts w:ascii="Times New Roman" w:hAnsi="Times New Roman" w:cs="B Nazanin"/>
          <w:sz w:val="20"/>
        </w:rPr>
        <w:t>EDTA</w:t>
      </w:r>
      <w:r w:rsidRPr="00F12309">
        <w:rPr>
          <w:rFonts w:ascii="Times New Roman" w:hAnsi="Times New Roman" w:cs="B Nazanin"/>
          <w:sz w:val="24"/>
          <w:szCs w:val="24"/>
          <w:vertAlign w:val="superscript"/>
          <w:rtl/>
        </w:rPr>
        <w:footnoteReference w:id="11"/>
      </w:r>
      <w:r w:rsidRPr="00F12309">
        <w:rPr>
          <w:rFonts w:ascii="Times New Roman" w:hAnsi="Times New Roman" w:cs="B Nazanin" w:hint="cs"/>
          <w:sz w:val="24"/>
          <w:szCs w:val="24"/>
          <w:rtl/>
        </w:rPr>
        <w:t xml:space="preserve"> جمع آوري شده بود؛ از دستگاه </w:t>
      </w:r>
      <w:r w:rsidRPr="00F12309">
        <w:rPr>
          <w:rFonts w:ascii="Times New Roman" w:hAnsi="Times New Roman" w:cs="B Nazanin"/>
          <w:sz w:val="20"/>
        </w:rPr>
        <w:t>H3</w:t>
      </w:r>
      <w:r w:rsidRPr="00F12309">
        <w:rPr>
          <w:rFonts w:ascii="Times New Roman" w:hAnsi="Times New Roman" w:cs="B Nazanin" w:hint="cs"/>
          <w:sz w:val="24"/>
          <w:szCs w:val="24"/>
          <w:rtl/>
        </w:rPr>
        <w:t xml:space="preserve"> ساخت کشور آمريکا استفاده گرديد (16). همچنين مقادير گلوتامين پلاسمايي که در لوله هاي حاوي هپارين جمع آوري شده بود؛ با روش </w:t>
      </w:r>
      <w:r w:rsidRPr="00F12309">
        <w:rPr>
          <w:rFonts w:ascii="Times New Roman" w:hAnsi="Times New Roman" w:cs="B Nazanin"/>
          <w:sz w:val="20"/>
        </w:rPr>
        <w:t>HPLC</w:t>
      </w:r>
      <w:r w:rsidRPr="00F12309">
        <w:rPr>
          <w:rFonts w:ascii="Times New Roman" w:hAnsi="Times New Roman" w:cs="B Nazanin" w:hint="cs"/>
          <w:sz w:val="24"/>
          <w:szCs w:val="24"/>
          <w:rtl/>
        </w:rPr>
        <w:t xml:space="preserve"> و با استفاده از دستگاه و ستون هاي كناور</w:t>
      </w:r>
      <w:r w:rsidRPr="00F12309">
        <w:rPr>
          <w:rFonts w:ascii="Times New Roman" w:hAnsi="Times New Roman" w:cs="B Nazanin"/>
          <w:sz w:val="24"/>
          <w:szCs w:val="24"/>
          <w:vertAlign w:val="superscript"/>
          <w:rtl/>
        </w:rPr>
        <w:footnoteReference w:id="12"/>
      </w:r>
      <w:r w:rsidRPr="00F12309">
        <w:rPr>
          <w:rFonts w:ascii="Times New Roman" w:hAnsi="Times New Roman" w:cs="B Nazanin" w:hint="cs"/>
          <w:sz w:val="24"/>
          <w:szCs w:val="24"/>
          <w:rtl/>
        </w:rPr>
        <w:t xml:space="preserve"> ساخت کشور آلمان و با به کارگيري استاندارد داخلي از جنس هموسرين تعيين گرديد (20). براي جلوگيري از افزايش كاذب اين شاخص ها بر اثر كاهش حجم پلاسما؛ اين تغييرات بر اساس فرمول ديل</w:t>
      </w:r>
      <w:r w:rsidRPr="00F12309">
        <w:rPr>
          <w:rFonts w:ascii="Times New Roman" w:hAnsi="Times New Roman" w:cs="B Nazanin" w:hint="cs"/>
          <w:b/>
          <w:bCs/>
          <w:sz w:val="24"/>
          <w:szCs w:val="24"/>
          <w:rtl/>
        </w:rPr>
        <w:t xml:space="preserve"> </w:t>
      </w:r>
      <w:r w:rsidRPr="00F12309">
        <w:rPr>
          <w:rFonts w:ascii="Times New Roman" w:hAnsi="Times New Roman" w:cs="B Nazanin" w:hint="cs"/>
          <w:sz w:val="24"/>
          <w:szCs w:val="24"/>
          <w:rtl/>
        </w:rPr>
        <w:t>و</w:t>
      </w:r>
      <w:r w:rsidRPr="00F12309">
        <w:rPr>
          <w:rFonts w:ascii="Times New Roman" w:hAnsi="Times New Roman" w:cs="B Nazanin" w:hint="cs"/>
          <w:b/>
          <w:bCs/>
          <w:sz w:val="24"/>
          <w:szCs w:val="24"/>
          <w:rtl/>
        </w:rPr>
        <w:t xml:space="preserve"> </w:t>
      </w:r>
      <w:r w:rsidRPr="00F12309">
        <w:rPr>
          <w:rFonts w:ascii="Times New Roman" w:hAnsi="Times New Roman" w:cs="B Nazanin" w:hint="cs"/>
          <w:sz w:val="24"/>
          <w:szCs w:val="24"/>
          <w:rtl/>
        </w:rPr>
        <w:t>كاستيل</w:t>
      </w:r>
      <w:r w:rsidRPr="00F12309">
        <w:rPr>
          <w:rFonts w:ascii="Times New Roman" w:hAnsi="Times New Roman" w:cs="B Nazanin"/>
          <w:sz w:val="24"/>
          <w:szCs w:val="24"/>
          <w:vertAlign w:val="superscript"/>
          <w:rtl/>
        </w:rPr>
        <w:footnoteReference w:id="13"/>
      </w:r>
      <w:r w:rsidRPr="00F12309">
        <w:rPr>
          <w:rFonts w:ascii="Times New Roman" w:hAnsi="Times New Roman" w:cs="B Nazanin" w:hint="cs"/>
          <w:sz w:val="24"/>
          <w:szCs w:val="24"/>
          <w:rtl/>
        </w:rPr>
        <w:t xml:space="preserve"> محاسبه و تصحيح شد (21).</w:t>
      </w:r>
    </w:p>
    <w:p w:rsidR="00F12309" w:rsidRPr="00F12309" w:rsidRDefault="00F12309" w:rsidP="00F12309">
      <w:pPr>
        <w:autoSpaceDE w:val="0"/>
        <w:autoSpaceDN w:val="0"/>
        <w:adjustRightInd w:val="0"/>
        <w:spacing w:after="0" w:line="288" w:lineRule="auto"/>
        <w:jc w:val="both"/>
        <w:rPr>
          <w:rFonts w:ascii="Times New Roman" w:hAnsi="Times New Roman" w:cs="B Nazanin" w:hint="cs"/>
          <w:sz w:val="24"/>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sz w:val="24"/>
          <w:szCs w:val="24"/>
          <w:rtl/>
        </w:rPr>
      </w:pPr>
      <w:r w:rsidRPr="00F12309">
        <w:rPr>
          <w:rFonts w:ascii="Times New Roman" w:hAnsi="Times New Roman" w:cs="B Nazanin" w:hint="cs"/>
          <w:b/>
          <w:bCs/>
          <w:sz w:val="24"/>
          <w:szCs w:val="24"/>
          <w:rtl/>
        </w:rPr>
        <w:t>تجزيه و تحليل آماري</w:t>
      </w:r>
    </w:p>
    <w:p w:rsidR="00F12309" w:rsidRPr="00F12309" w:rsidRDefault="00F12309" w:rsidP="00F12309">
      <w:pPr>
        <w:widowControl w:val="0"/>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 xml:space="preserve"> پس از آزمون فرض طبيعي بودن توزيع متغيرها</w:t>
      </w:r>
      <w:r w:rsidRPr="00F12309">
        <w:rPr>
          <w:rFonts w:ascii="Times New Roman" w:hAnsi="Times New Roman" w:cs="B Nazanin"/>
          <w:sz w:val="24"/>
          <w:szCs w:val="24"/>
          <w:vertAlign w:val="superscript"/>
          <w:rtl/>
        </w:rPr>
        <w:footnoteReference w:id="14"/>
      </w:r>
      <w:r w:rsidRPr="00F12309">
        <w:rPr>
          <w:rFonts w:ascii="Times New Roman" w:hAnsi="Times New Roman" w:cs="B Nazanin" w:hint="cs"/>
          <w:sz w:val="24"/>
          <w:szCs w:val="24"/>
          <w:rtl/>
        </w:rPr>
        <w:t xml:space="preserve"> و آزمون برابري واريانس ها</w:t>
      </w:r>
      <w:r w:rsidRPr="00F12309">
        <w:rPr>
          <w:rFonts w:ascii="Times New Roman" w:hAnsi="Times New Roman" w:cs="B Nazanin"/>
          <w:sz w:val="24"/>
          <w:szCs w:val="24"/>
          <w:vertAlign w:val="superscript"/>
          <w:rtl/>
        </w:rPr>
        <w:footnoteReference w:id="15"/>
      </w:r>
      <w:r w:rsidRPr="00F12309">
        <w:rPr>
          <w:rFonts w:ascii="Times New Roman" w:hAnsi="Times New Roman" w:cs="B Nazanin" w:hint="cs"/>
          <w:sz w:val="24"/>
          <w:szCs w:val="24"/>
          <w:rtl/>
        </w:rPr>
        <w:t xml:space="preserve"> به منظور تعيين اختلاف ميانگين قبل و بعد از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براي هر گروه از آزمون </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براي گروه هاي همبسته</w:t>
      </w:r>
      <w:r w:rsidRPr="00F12309">
        <w:rPr>
          <w:rFonts w:ascii="Times New Roman" w:hAnsi="Times New Roman" w:cs="B Nazanin"/>
          <w:sz w:val="24"/>
          <w:szCs w:val="24"/>
          <w:vertAlign w:val="superscript"/>
          <w:rtl/>
        </w:rPr>
        <w:footnoteReference w:id="16"/>
      </w:r>
      <w:r w:rsidRPr="00F12309">
        <w:rPr>
          <w:rFonts w:ascii="Times New Roman" w:hAnsi="Times New Roman" w:cs="B Nazanin" w:hint="cs"/>
          <w:sz w:val="24"/>
          <w:szCs w:val="24"/>
          <w:rtl/>
        </w:rPr>
        <w:t xml:space="preserve"> و جهت تعيين تفاوت ميانگين قبل و بعد از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بين دو گروه</w:t>
      </w:r>
      <w:r w:rsidRPr="00F12309">
        <w:rPr>
          <w:rFonts w:ascii="Times New Roman" w:hAnsi="Times New Roman" w:cs="B Nazanin" w:hint="cs"/>
          <w:spacing w:val="4"/>
          <w:sz w:val="24"/>
          <w:szCs w:val="24"/>
          <w:rtl/>
        </w:rPr>
        <w:t xml:space="preserve"> از</w:t>
      </w:r>
      <w:r w:rsidRPr="00F12309">
        <w:rPr>
          <w:rFonts w:ascii="Times New Roman" w:hAnsi="Times New Roman" w:cs="B Nazanin" w:hint="cs"/>
          <w:sz w:val="24"/>
          <w:szCs w:val="24"/>
          <w:rtl/>
        </w:rPr>
        <w:t xml:space="preserve"> آزمون </w:t>
      </w:r>
      <w:r w:rsidRPr="00F12309">
        <w:rPr>
          <w:rFonts w:ascii="Times New Roman" w:hAnsi="Times New Roman" w:cs="B Nazanin"/>
          <w:sz w:val="24"/>
          <w:szCs w:val="24"/>
        </w:rPr>
        <w:t>t</w:t>
      </w:r>
      <w:r w:rsidRPr="00F12309">
        <w:rPr>
          <w:rFonts w:ascii="Times New Roman" w:hAnsi="Times New Roman" w:cs="B Nazanin" w:hint="cs"/>
          <w:sz w:val="24"/>
          <w:szCs w:val="24"/>
          <w:rtl/>
        </w:rPr>
        <w:t xml:space="preserve"> براي   گروه</w:t>
      </w:r>
      <w:r w:rsidRPr="00F12309">
        <w:rPr>
          <w:rFonts w:ascii="Times New Roman" w:hAnsi="Times New Roman" w:cs="B Nazanin"/>
          <w:sz w:val="24"/>
          <w:szCs w:val="24"/>
          <w:rtl/>
        </w:rPr>
        <w:softHyphen/>
      </w:r>
      <w:r w:rsidRPr="00F12309">
        <w:rPr>
          <w:rFonts w:ascii="Times New Roman" w:hAnsi="Times New Roman" w:cs="B Nazanin" w:hint="cs"/>
          <w:sz w:val="24"/>
          <w:szCs w:val="24"/>
          <w:rtl/>
        </w:rPr>
        <w:t>هاي مستقل</w:t>
      </w:r>
      <w:r w:rsidRPr="00F12309">
        <w:rPr>
          <w:rFonts w:ascii="Times New Roman" w:hAnsi="Times New Roman" w:cs="B Nazanin"/>
          <w:sz w:val="24"/>
          <w:szCs w:val="24"/>
          <w:vertAlign w:val="superscript"/>
          <w:rtl/>
        </w:rPr>
        <w:footnoteReference w:id="17"/>
      </w:r>
      <w:r w:rsidRPr="00F12309">
        <w:rPr>
          <w:rFonts w:ascii="Times New Roman" w:hAnsi="Times New Roman" w:cs="B Nazanin" w:hint="cs"/>
          <w:sz w:val="24"/>
          <w:szCs w:val="24"/>
          <w:rtl/>
        </w:rPr>
        <w:t xml:space="preserve"> استفاده شد. سطح معناداري آلفاي 5 درصد در نظر گرفته شد و تجزيه و تحليل داده ها با استفاده از نرم افزار </w:t>
      </w:r>
      <w:r w:rsidRPr="00F12309">
        <w:rPr>
          <w:rFonts w:ascii="Times New Roman" w:hAnsi="Times New Roman" w:cs="B Nazanin"/>
          <w:sz w:val="20"/>
        </w:rPr>
        <w:t>SPSS</w:t>
      </w:r>
      <w:r w:rsidRPr="00F12309">
        <w:rPr>
          <w:rFonts w:ascii="Times New Roman" w:hAnsi="Times New Roman" w:cs="B Nazanin" w:hint="cs"/>
          <w:sz w:val="24"/>
          <w:szCs w:val="24"/>
          <w:rtl/>
        </w:rPr>
        <w:t xml:space="preserve"> نسخه ي 15 انجام شد. </w:t>
      </w:r>
    </w:p>
    <w:p w:rsidR="00F12309" w:rsidRPr="00F12309" w:rsidRDefault="00F12309" w:rsidP="00F12309">
      <w:pPr>
        <w:autoSpaceDE w:val="0"/>
        <w:autoSpaceDN w:val="0"/>
        <w:adjustRightInd w:val="0"/>
        <w:spacing w:after="0" w:line="240" w:lineRule="auto"/>
        <w:jc w:val="both"/>
        <w:rPr>
          <w:rFonts w:ascii="Times New Roman" w:hAnsi="Times New Roman" w:cs="B Nazanin" w:hint="cs"/>
          <w:szCs w:val="24"/>
          <w:rtl/>
        </w:rPr>
      </w:pPr>
    </w:p>
    <w:p w:rsidR="00F12309" w:rsidRPr="00F12309" w:rsidRDefault="00F12309" w:rsidP="00F12309">
      <w:pPr>
        <w:autoSpaceDE w:val="0"/>
        <w:autoSpaceDN w:val="0"/>
        <w:adjustRightInd w:val="0"/>
        <w:spacing w:after="0" w:line="288" w:lineRule="auto"/>
        <w:jc w:val="both"/>
        <w:rPr>
          <w:rFonts w:ascii="Times New Roman" w:hAnsi="Times New Roman" w:cs="B Nazanin" w:hint="cs"/>
          <w:b/>
          <w:bCs/>
          <w:szCs w:val="28"/>
          <w:rtl/>
        </w:rPr>
      </w:pPr>
      <w:r w:rsidRPr="00F12309">
        <w:rPr>
          <w:rFonts w:ascii="Times New Roman" w:hAnsi="Times New Roman" w:cs="B Nazanin" w:hint="cs"/>
          <w:b/>
          <w:bCs/>
          <w:szCs w:val="28"/>
          <w:rtl/>
        </w:rPr>
        <w:t>يافته ها</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 xml:space="preserve">الف. لكوسيت تام: بر اساس نتايج حاصل از آزمون </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همبسته، تغييرات لکوسيت ها در هر دو گروه مکمل (</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4"/>
          <w:szCs w:val="24"/>
          <w:rtl/>
        </w:rPr>
        <w:t xml:space="preserve">، </w:t>
      </w:r>
      <w:r w:rsidRPr="00F12309">
        <w:rPr>
          <w:rFonts w:ascii="Times New Roman" w:hAnsi="Times New Roman" w:cs="B Nazanin" w:hint="cs"/>
          <w:sz w:val="20"/>
          <w:rtl/>
        </w:rPr>
        <w:t>59/4- =</w:t>
      </w:r>
      <w:r w:rsidRPr="00F12309">
        <w:rPr>
          <w:rFonts w:ascii="Times New Roman" w:hAnsi="Times New Roman" w:cs="B Nazanin" w:hint="cs"/>
          <w:sz w:val="24"/>
          <w:szCs w:val="24"/>
          <w:rtl/>
        </w:rPr>
        <w:t xml:space="preserve"> </w:t>
      </w:r>
      <w:r w:rsidRPr="00F12309">
        <w:rPr>
          <w:rFonts w:ascii="Times New Roman" w:hAnsi="Times New Roman" w:cs="B Nazanin" w:hint="cs"/>
          <w:sz w:val="20"/>
          <w:rtl/>
        </w:rPr>
        <w:t>9</w:t>
      </w:r>
      <w:r w:rsidRPr="00F12309">
        <w:rPr>
          <w:rFonts w:ascii="Times New Roman" w:hAnsi="Times New Roman" w:cs="B Nazanin"/>
          <w:sz w:val="22"/>
          <w:szCs w:val="22"/>
        </w:rPr>
        <w:t>t</w:t>
      </w:r>
      <w:r w:rsidRPr="00F12309">
        <w:rPr>
          <w:rFonts w:ascii="Times New Roman" w:hAnsi="Times New Roman" w:cs="B Nazanin" w:hint="cs"/>
          <w:sz w:val="20"/>
          <w:rtl/>
        </w:rPr>
        <w:t xml:space="preserve"> </w:t>
      </w:r>
      <w:r w:rsidRPr="00F12309">
        <w:rPr>
          <w:rFonts w:ascii="Times New Roman" w:hAnsi="Times New Roman" w:cs="B Nazanin" w:hint="cs"/>
          <w:sz w:val="24"/>
          <w:szCs w:val="24"/>
          <w:rtl/>
        </w:rPr>
        <w:t>)</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و</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دارونما (</w:t>
      </w:r>
      <w:r w:rsidRPr="00F12309">
        <w:rPr>
          <w:rFonts w:ascii="Times New Roman" w:hAnsi="Times New Roman" w:cs="B Nazanin" w:hint="cs"/>
          <w:sz w:val="22"/>
          <w:szCs w:val="22"/>
          <w:rtl/>
        </w:rPr>
        <w:t>001/0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0"/>
          <w:rtl/>
        </w:rPr>
        <w:t>،</w:t>
      </w:r>
      <w:r w:rsidRPr="00F12309">
        <w:rPr>
          <w:rFonts w:ascii="Times New Roman" w:hAnsi="Times New Roman" w:cs="B Nazanin" w:hint="cs"/>
          <w:sz w:val="16"/>
          <w:szCs w:val="16"/>
          <w:rtl/>
        </w:rPr>
        <w:t xml:space="preserve"> </w:t>
      </w:r>
      <w:r w:rsidRPr="00F12309">
        <w:rPr>
          <w:rFonts w:ascii="Times New Roman" w:hAnsi="Times New Roman" w:cs="B Nazanin" w:hint="cs"/>
          <w:sz w:val="20"/>
          <w:rtl/>
        </w:rPr>
        <w:t>21/4-</w:t>
      </w:r>
      <w:r w:rsidRPr="00F12309">
        <w:rPr>
          <w:rFonts w:ascii="Times New Roman" w:hAnsi="Times New Roman" w:cs="B Nazanin" w:hint="cs"/>
          <w:sz w:val="16"/>
          <w:szCs w:val="16"/>
          <w:rtl/>
        </w:rPr>
        <w:t xml:space="preserve"> </w:t>
      </w:r>
      <w:r w:rsidRPr="00F12309">
        <w:rPr>
          <w:rFonts w:ascii="Times New Roman" w:hAnsi="Times New Roman" w:cs="B Nazanin" w:hint="cs"/>
          <w:sz w:val="20"/>
          <w:rtl/>
        </w:rPr>
        <w:t>=</w:t>
      </w:r>
      <w:r w:rsidRPr="00F12309">
        <w:rPr>
          <w:rFonts w:ascii="Times New Roman" w:hAnsi="Times New Roman" w:cs="B Nazanin" w:hint="cs"/>
          <w:sz w:val="16"/>
          <w:szCs w:val="16"/>
          <w:rtl/>
        </w:rPr>
        <w:t xml:space="preserve"> </w:t>
      </w:r>
      <w:r w:rsidRPr="00F12309">
        <w:rPr>
          <w:rFonts w:ascii="Times New Roman" w:hAnsi="Times New Roman" w:cs="B Nazanin" w:hint="cs"/>
          <w:sz w:val="20"/>
          <w:rtl/>
        </w:rPr>
        <w:t>9</w:t>
      </w:r>
      <w:r w:rsidRPr="00F12309">
        <w:rPr>
          <w:rFonts w:ascii="Times New Roman" w:hAnsi="Times New Roman" w:cs="B Nazanin"/>
          <w:sz w:val="22"/>
          <w:szCs w:val="22"/>
        </w:rPr>
        <w:t>t</w:t>
      </w:r>
      <w:r w:rsidRPr="00F12309">
        <w:rPr>
          <w:rFonts w:ascii="Times New Roman" w:hAnsi="Times New Roman" w:cs="B Nazanin" w:hint="cs"/>
          <w:sz w:val="22"/>
          <w:szCs w:val="22"/>
          <w:rtl/>
        </w:rPr>
        <w:t xml:space="preserve"> </w:t>
      </w:r>
      <w:r w:rsidRPr="00F12309">
        <w:rPr>
          <w:rFonts w:ascii="Times New Roman" w:hAnsi="Times New Roman" w:cs="B Nazanin" w:hint="cs"/>
          <w:sz w:val="24"/>
          <w:szCs w:val="24"/>
          <w:rtl/>
        </w:rPr>
        <w:t xml:space="preserve">) معنا‌دار بود؛ به طوري که ميزان لکوسيت ها افزايش معنا‌داري را متعاقب اجراي فعالیت هوازي وامانده ساز نشان داد. نتايج آزمون </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مستقل نيز نشان داد كه ميانگين افزايش اين شاخص در گروه مكمل به شكل معناداري كمتر از گروه دارونما بود (</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0"/>
          <w:rtl/>
        </w:rPr>
        <w:t>)</w:t>
      </w:r>
      <w:r w:rsidRPr="00F12309">
        <w:rPr>
          <w:rFonts w:ascii="Times New Roman" w:hAnsi="Times New Roman" w:cs="B Nazanin" w:hint="cs"/>
          <w:sz w:val="24"/>
          <w:szCs w:val="24"/>
          <w:rtl/>
        </w:rPr>
        <w:t xml:space="preserve"> (جدول 2). </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F12309">
        <w:rPr>
          <w:rFonts w:ascii="Times New Roman" w:hAnsi="Times New Roman" w:cs="B Nazanin" w:hint="cs"/>
          <w:noProof/>
          <w:sz w:val="24"/>
          <w:szCs w:val="24"/>
          <w:rtl/>
        </w:rPr>
        <w:t xml:space="preserve">ب ـ </w:t>
      </w:r>
      <w:r w:rsidRPr="00F12309">
        <w:rPr>
          <w:rFonts w:ascii="Times New Roman" w:hAnsi="Times New Roman" w:cs="B Nazanin" w:hint="cs"/>
          <w:sz w:val="24"/>
          <w:szCs w:val="24"/>
          <w:rtl/>
        </w:rPr>
        <w:t>نوتروفيل</w:t>
      </w:r>
      <w:r w:rsidRPr="00F12309">
        <w:rPr>
          <w:rFonts w:ascii="Times New Roman" w:hAnsi="Times New Roman" w:cs="B Nazanin" w:hint="cs"/>
          <w:noProof/>
          <w:sz w:val="24"/>
          <w:szCs w:val="24"/>
          <w:rtl/>
        </w:rPr>
        <w:t>، ائوزونوفيل و بازوفيل:</w:t>
      </w:r>
      <w:r w:rsidRPr="00F12309">
        <w:rPr>
          <w:rFonts w:ascii="Times New Roman" w:hAnsi="Times New Roman" w:cs="B Nazanin" w:hint="cs"/>
          <w:sz w:val="24"/>
          <w:szCs w:val="24"/>
          <w:rtl/>
        </w:rPr>
        <w:t xml:space="preserve"> بر اساس نتايج حاصل از آزمون </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همبسته به دنبال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هوازي وامانده ساز؛ افزايش معناداري در مقادير نوتروفيل ها    و بازوفيل ها در هر دو گروه مکمل (</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4"/>
          <w:szCs w:val="24"/>
          <w:rtl/>
        </w:rPr>
        <w:t xml:space="preserve"> و             </w:t>
      </w:r>
      <w:r w:rsidRPr="00F12309">
        <w:rPr>
          <w:rFonts w:ascii="Times New Roman" w:hAnsi="Times New Roman" w:cs="B Nazanin" w:hint="cs"/>
          <w:sz w:val="22"/>
          <w:szCs w:val="22"/>
          <w:rtl/>
        </w:rPr>
        <w:t xml:space="preserve">60/7- </w:t>
      </w:r>
      <w:r w:rsidRPr="00F12309">
        <w:rPr>
          <w:rFonts w:ascii="Times New Roman" w:hAnsi="Times New Roman" w:cs="B Nazanin" w:hint="cs"/>
          <w:sz w:val="20"/>
          <w:rtl/>
        </w:rPr>
        <w:t>= 9</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 و دارونما (</w:t>
      </w:r>
      <w:r w:rsidRPr="00F12309">
        <w:rPr>
          <w:rFonts w:ascii="Times New Roman" w:hAnsi="Times New Roman" w:cs="B Nazanin" w:hint="cs"/>
          <w:sz w:val="22"/>
          <w:szCs w:val="22"/>
          <w:rtl/>
        </w:rPr>
        <w:t>001/0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0"/>
          <w:rtl/>
        </w:rPr>
        <w:t xml:space="preserve"> </w:t>
      </w:r>
      <w:r w:rsidRPr="00F12309">
        <w:rPr>
          <w:rFonts w:ascii="Times New Roman" w:hAnsi="Times New Roman" w:cs="B Nazanin" w:hint="cs"/>
          <w:sz w:val="24"/>
          <w:szCs w:val="24"/>
          <w:rtl/>
        </w:rPr>
        <w:t xml:space="preserve">و </w:t>
      </w:r>
      <w:r w:rsidRPr="00F12309">
        <w:rPr>
          <w:rFonts w:ascii="Times New Roman" w:hAnsi="Times New Roman" w:cs="B Nazanin" w:hint="cs"/>
          <w:sz w:val="22"/>
          <w:szCs w:val="22"/>
          <w:rtl/>
        </w:rPr>
        <w:t xml:space="preserve">43/3- </w:t>
      </w:r>
      <w:r w:rsidRPr="00F12309">
        <w:rPr>
          <w:rFonts w:ascii="Times New Roman" w:hAnsi="Times New Roman" w:cs="B Nazanin" w:hint="cs"/>
          <w:sz w:val="20"/>
          <w:rtl/>
        </w:rPr>
        <w:t>= 9</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 ديده شد. نتايج حاصل از آزمون </w:t>
      </w:r>
      <w:r w:rsidRPr="00F12309">
        <w:rPr>
          <w:rFonts w:ascii="Times New Roman" w:hAnsi="Times New Roman" w:cs="B Nazanin"/>
          <w:sz w:val="20"/>
        </w:rPr>
        <w:t>t</w:t>
      </w:r>
      <w:r w:rsidRPr="00F12309">
        <w:rPr>
          <w:rFonts w:ascii="Times New Roman" w:hAnsi="Times New Roman" w:cs="B Nazanin" w:hint="cs"/>
          <w:sz w:val="24"/>
          <w:szCs w:val="24"/>
          <w:rtl/>
        </w:rPr>
        <w:t xml:space="preserve"> مستقل نيز نشان داد كه ميانگين افزايش گرانولوسيت ها در گروه مكمل به شكل معناداري كمتر از گروه دارونما بود (</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4"/>
          <w:szCs w:val="24"/>
          <w:rtl/>
        </w:rPr>
        <w:t xml:space="preserve">). تغييرات </w:t>
      </w:r>
      <w:r w:rsidRPr="00F12309">
        <w:rPr>
          <w:rFonts w:ascii="Times New Roman" w:hAnsi="Times New Roman" w:cs="B Nazanin" w:hint="cs"/>
          <w:sz w:val="24"/>
          <w:szCs w:val="24"/>
          <w:rtl/>
        </w:rPr>
        <w:lastRenderedPageBreak/>
        <w:t>ائوزونوفيل ها نيز تنها در گروه دارونما معنادار بود (</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4"/>
          <w:szCs w:val="24"/>
          <w:rtl/>
        </w:rPr>
        <w:t xml:space="preserve"> و </w:t>
      </w:r>
      <w:r w:rsidRPr="00F12309">
        <w:rPr>
          <w:rFonts w:ascii="Times New Roman" w:hAnsi="Times New Roman" w:cs="B Nazanin" w:hint="cs"/>
          <w:sz w:val="22"/>
          <w:szCs w:val="22"/>
          <w:rtl/>
        </w:rPr>
        <w:t>43/3-</w:t>
      </w:r>
      <w:r w:rsidRPr="00F12309">
        <w:rPr>
          <w:rFonts w:ascii="Times New Roman" w:hAnsi="Times New Roman" w:cs="B Nazanin" w:hint="cs"/>
          <w:sz w:val="20"/>
          <w:rtl/>
        </w:rPr>
        <w:t xml:space="preserve"> = 9</w:t>
      </w:r>
      <w:r w:rsidRPr="00F12309">
        <w:rPr>
          <w:rFonts w:ascii="Times New Roman" w:hAnsi="Times New Roman" w:cs="B Nazanin"/>
          <w:sz w:val="20"/>
        </w:rPr>
        <w:t>t</w:t>
      </w:r>
      <w:r w:rsidRPr="00F12309">
        <w:rPr>
          <w:rFonts w:ascii="Times New Roman" w:hAnsi="Times New Roman" w:cs="B Nazanin" w:hint="cs"/>
          <w:sz w:val="24"/>
          <w:szCs w:val="24"/>
          <w:rtl/>
        </w:rPr>
        <w:t xml:space="preserve"> ) (جدول2). </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 xml:space="preserve">ج ـ لنفوسيت ها و مونوسيت ها: بر اساس نتايج حاصل از آزمون </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همبسته به دنبال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هوازي وامانده ساز؛ افزايش معناداري در مقادير لنفوسيت ها و مونوسيت</w:t>
      </w:r>
      <w:r w:rsidRPr="00F12309">
        <w:rPr>
          <w:rFonts w:ascii="Times New Roman" w:hAnsi="Times New Roman" w:cs="B Nazanin"/>
          <w:sz w:val="24"/>
          <w:szCs w:val="24"/>
          <w:rtl/>
        </w:rPr>
        <w:softHyphen/>
      </w:r>
      <w:r w:rsidRPr="00F12309">
        <w:rPr>
          <w:rFonts w:ascii="Times New Roman" w:hAnsi="Times New Roman" w:cs="B Nazanin" w:hint="cs"/>
          <w:sz w:val="24"/>
          <w:szCs w:val="24"/>
          <w:rtl/>
        </w:rPr>
        <w:t>ها</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در</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هر</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دو</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گروه</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مکمل</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و</w:t>
      </w:r>
      <w:r w:rsidRPr="00F12309">
        <w:rPr>
          <w:rFonts w:ascii="Times New Roman" w:hAnsi="Times New Roman" w:cs="B Nazanin" w:hint="cs"/>
          <w:sz w:val="16"/>
          <w:szCs w:val="16"/>
          <w:rtl/>
        </w:rPr>
        <w:t xml:space="preserve"> </w:t>
      </w:r>
      <w:r w:rsidRPr="00F12309">
        <w:rPr>
          <w:rFonts w:ascii="Times New Roman" w:hAnsi="Times New Roman" w:cs="B Nazanin" w:hint="cs"/>
          <w:sz w:val="20"/>
          <w:rtl/>
        </w:rPr>
        <w:t>34/3- = 9</w:t>
      </w:r>
      <w:r w:rsidRPr="00F12309">
        <w:rPr>
          <w:rFonts w:ascii="Times New Roman" w:hAnsi="Times New Roman" w:cs="B Nazanin"/>
          <w:sz w:val="22"/>
          <w:szCs w:val="22"/>
        </w:rPr>
        <w:t>t</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 و دارونما (</w:t>
      </w:r>
      <w:r w:rsidRPr="00F12309">
        <w:rPr>
          <w:rFonts w:ascii="Times New Roman" w:hAnsi="Times New Roman" w:cs="B Nazanin" w:hint="cs"/>
          <w:sz w:val="22"/>
          <w:szCs w:val="22"/>
          <w:rtl/>
        </w:rPr>
        <w:t>001/0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4"/>
          <w:szCs w:val="24"/>
          <w:rtl/>
        </w:rPr>
        <w:t xml:space="preserve"> و </w:t>
      </w:r>
      <w:r w:rsidRPr="00F12309">
        <w:rPr>
          <w:rFonts w:ascii="Times New Roman" w:hAnsi="Times New Roman" w:cs="B Nazanin" w:hint="cs"/>
          <w:sz w:val="22"/>
          <w:szCs w:val="22"/>
          <w:rtl/>
        </w:rPr>
        <w:t xml:space="preserve">32/4- </w:t>
      </w:r>
      <w:r w:rsidRPr="00F12309">
        <w:rPr>
          <w:rFonts w:ascii="Times New Roman" w:hAnsi="Times New Roman" w:cs="B Nazanin" w:hint="cs"/>
          <w:sz w:val="20"/>
          <w:rtl/>
        </w:rPr>
        <w:t>=9</w:t>
      </w:r>
      <w:r w:rsidRPr="00F12309">
        <w:rPr>
          <w:rFonts w:ascii="Times New Roman" w:hAnsi="Times New Roman" w:cs="B Nazanin"/>
          <w:sz w:val="22"/>
          <w:szCs w:val="22"/>
        </w:rPr>
        <w:t>t</w:t>
      </w:r>
      <w:r w:rsidRPr="00F12309">
        <w:rPr>
          <w:rFonts w:ascii="Times New Roman" w:hAnsi="Times New Roman" w:cs="B Nazanin" w:hint="cs"/>
          <w:sz w:val="20"/>
          <w:rtl/>
        </w:rPr>
        <w:t xml:space="preserve"> </w:t>
      </w:r>
      <w:r w:rsidRPr="00F12309">
        <w:rPr>
          <w:rFonts w:ascii="Times New Roman" w:hAnsi="Times New Roman" w:cs="B Nazanin" w:hint="cs"/>
          <w:sz w:val="24"/>
          <w:szCs w:val="24"/>
          <w:rtl/>
        </w:rPr>
        <w:t>) ديده شد. نتايج حاصل از</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 xml:space="preserve">آزمون </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مستقل نيز نشانگر اين بود که ميانگين افزايش لنفوسيت</w:t>
      </w:r>
      <w:r w:rsidRPr="00F12309">
        <w:rPr>
          <w:rFonts w:ascii="Times New Roman" w:hAnsi="Times New Roman" w:cs="B Nazanin" w:hint="cs"/>
          <w:sz w:val="24"/>
          <w:szCs w:val="24"/>
          <w:rtl/>
        </w:rPr>
        <w:softHyphen/>
        <w:t>ها در گروه مکمل به شكل معناداري كمتر</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از</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گروه</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دارونما</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است</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 xml:space="preserve"> P</w:t>
      </w:r>
      <w:r w:rsidRPr="00F12309">
        <w:rPr>
          <w:rFonts w:ascii="Times New Roman" w:hAnsi="Times New Roman" w:cs="B Nazanin" w:hint="cs"/>
          <w:sz w:val="20"/>
          <w:rtl/>
        </w:rPr>
        <w:t>و</w:t>
      </w:r>
      <w:r w:rsidRPr="00F12309">
        <w:rPr>
          <w:rFonts w:ascii="Times New Roman" w:hAnsi="Times New Roman" w:cs="B Nazanin" w:hint="cs"/>
          <w:sz w:val="16"/>
          <w:szCs w:val="16"/>
          <w:rtl/>
        </w:rPr>
        <w:t xml:space="preserve"> </w:t>
      </w:r>
      <w:r w:rsidRPr="00F12309">
        <w:rPr>
          <w:rFonts w:ascii="Times New Roman" w:hAnsi="Times New Roman" w:cs="B Nazanin" w:hint="cs"/>
          <w:sz w:val="20"/>
          <w:rtl/>
        </w:rPr>
        <w:t>80/0 = 18</w:t>
      </w:r>
      <w:r w:rsidRPr="00F12309">
        <w:rPr>
          <w:rFonts w:ascii="Times New Roman" w:hAnsi="Times New Roman" w:cs="B Nazanin"/>
          <w:sz w:val="20"/>
        </w:rPr>
        <w:t>t</w:t>
      </w:r>
      <w:r w:rsidRPr="00F12309">
        <w:rPr>
          <w:rFonts w:ascii="Times New Roman" w:hAnsi="Times New Roman" w:cs="B Nazanin" w:hint="cs"/>
          <w:sz w:val="16"/>
          <w:szCs w:val="16"/>
          <w:rtl/>
        </w:rPr>
        <w:t xml:space="preserve"> </w:t>
      </w:r>
      <w:r w:rsidRPr="00F12309">
        <w:rPr>
          <w:rFonts w:ascii="Times New Roman" w:hAnsi="Times New Roman" w:cs="B Nazanin" w:hint="cs"/>
          <w:sz w:val="24"/>
          <w:szCs w:val="24"/>
          <w:rtl/>
        </w:rPr>
        <w:t xml:space="preserve">) (جدول2). </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pacing w:val="-2"/>
          <w:sz w:val="24"/>
          <w:szCs w:val="24"/>
          <w:rtl/>
        </w:rPr>
        <w:t xml:space="preserve">د ـ گلوتامين و كراتين پلاسمايي: بر اساس نتايج حاصل از آزمون </w:t>
      </w:r>
      <w:r w:rsidRPr="00F12309">
        <w:rPr>
          <w:rFonts w:ascii="Times New Roman" w:hAnsi="Times New Roman" w:cs="B Nazanin"/>
          <w:spacing w:val="-2"/>
          <w:sz w:val="22"/>
          <w:szCs w:val="22"/>
        </w:rPr>
        <w:t>t</w:t>
      </w:r>
      <w:r w:rsidRPr="00F12309">
        <w:rPr>
          <w:rFonts w:ascii="Times New Roman" w:hAnsi="Times New Roman" w:cs="B Nazanin" w:hint="cs"/>
          <w:spacing w:val="-2"/>
          <w:sz w:val="24"/>
          <w:szCs w:val="24"/>
          <w:rtl/>
        </w:rPr>
        <w:t xml:space="preserve"> همبسته به دنبال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pacing w:val="-2"/>
          <w:sz w:val="24"/>
          <w:szCs w:val="24"/>
          <w:rtl/>
        </w:rPr>
        <w:t xml:space="preserve">هوازي وامانده ساز؛ كاهش مقادير گلوتامين </w:t>
      </w:r>
      <w:r w:rsidRPr="00F12309">
        <w:rPr>
          <w:rFonts w:ascii="Times New Roman" w:hAnsi="Times New Roman" w:cs="B Nazanin" w:hint="cs"/>
          <w:spacing w:val="-2"/>
          <w:sz w:val="20"/>
          <w:rtl/>
        </w:rPr>
        <w:t>(</w:t>
      </w:r>
      <w:r w:rsidRPr="00F12309">
        <w:rPr>
          <w:rFonts w:ascii="Times New Roman" w:hAnsi="Times New Roman" w:cs="B Nazanin" w:hint="cs"/>
          <w:spacing w:val="-2"/>
          <w:sz w:val="22"/>
          <w:szCs w:val="22"/>
          <w:rtl/>
        </w:rPr>
        <w:t>001/0</w:t>
      </w:r>
      <w:r w:rsidRPr="00F12309">
        <w:rPr>
          <w:rFonts w:ascii="Times New Roman" w:hAnsi="Times New Roman" w:hint="cs"/>
          <w:spacing w:val="-2"/>
          <w:sz w:val="20"/>
          <w:rtl/>
        </w:rPr>
        <w:t>&gt;</w:t>
      </w:r>
      <w:r w:rsidRPr="00F12309">
        <w:rPr>
          <w:rFonts w:ascii="Times New Roman" w:hAnsi="Times New Roman" w:cs="B Nazanin"/>
          <w:spacing w:val="-2"/>
          <w:sz w:val="20"/>
        </w:rPr>
        <w:t>P</w:t>
      </w:r>
      <w:r w:rsidRPr="00F12309">
        <w:rPr>
          <w:rFonts w:ascii="Times New Roman" w:hAnsi="Times New Roman" w:cs="B Nazanin" w:hint="cs"/>
          <w:spacing w:val="-2"/>
          <w:sz w:val="20"/>
          <w:rtl/>
        </w:rPr>
        <w:t xml:space="preserve"> و </w:t>
      </w:r>
      <w:r w:rsidRPr="00F12309">
        <w:rPr>
          <w:rFonts w:ascii="Times New Roman" w:hAnsi="Times New Roman" w:cs="B Nazanin" w:hint="cs"/>
          <w:spacing w:val="-2"/>
          <w:sz w:val="22"/>
          <w:szCs w:val="22"/>
          <w:rtl/>
        </w:rPr>
        <w:t>18/2-</w:t>
      </w:r>
      <w:r w:rsidRPr="00F12309">
        <w:rPr>
          <w:rFonts w:ascii="Times New Roman" w:hAnsi="Times New Roman" w:cs="B Nazanin" w:hint="cs"/>
          <w:spacing w:val="-2"/>
          <w:sz w:val="20"/>
          <w:rtl/>
        </w:rPr>
        <w:t xml:space="preserve"> = 9</w:t>
      </w:r>
      <w:r w:rsidRPr="00F12309">
        <w:rPr>
          <w:rFonts w:ascii="Times New Roman" w:hAnsi="Times New Roman" w:cs="B Nazanin"/>
          <w:spacing w:val="-2"/>
          <w:sz w:val="22"/>
          <w:szCs w:val="22"/>
        </w:rPr>
        <w:t>t</w:t>
      </w:r>
      <w:r w:rsidRPr="00F12309">
        <w:rPr>
          <w:rFonts w:ascii="Times New Roman" w:hAnsi="Times New Roman" w:cs="B Nazanin" w:hint="cs"/>
          <w:spacing w:val="-2"/>
          <w:sz w:val="20"/>
          <w:rtl/>
        </w:rPr>
        <w:t>)</w:t>
      </w:r>
      <w:r w:rsidRPr="00F12309">
        <w:rPr>
          <w:rFonts w:ascii="Times New Roman" w:hAnsi="Times New Roman" w:cs="B Nazanin" w:hint="cs"/>
          <w:spacing w:val="-2"/>
          <w:sz w:val="24"/>
          <w:szCs w:val="24"/>
          <w:rtl/>
        </w:rPr>
        <w:t xml:space="preserve"> </w:t>
      </w:r>
      <w:r w:rsidRPr="00F12309">
        <w:rPr>
          <w:rFonts w:ascii="Times New Roman" w:hAnsi="Times New Roman" w:cs="B Nazanin" w:hint="cs"/>
          <w:sz w:val="24"/>
          <w:szCs w:val="24"/>
          <w:rtl/>
        </w:rPr>
        <w:t xml:space="preserve">و </w:t>
      </w:r>
      <w:r w:rsidRPr="00F12309">
        <w:rPr>
          <w:rFonts w:ascii="Times New Roman" w:hAnsi="Times New Roman" w:cs="B Nazanin" w:hint="cs"/>
          <w:sz w:val="24"/>
          <w:szCs w:val="24"/>
          <w:rtl/>
        </w:rPr>
        <w:lastRenderedPageBreak/>
        <w:t xml:space="preserve">افزايش كراتين </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0"/>
          <w:rtl/>
        </w:rPr>
        <w:t xml:space="preserve"> </w:t>
      </w:r>
      <w:r w:rsidRPr="00F12309">
        <w:rPr>
          <w:rFonts w:ascii="Times New Roman" w:hAnsi="Times New Roman" w:cs="B Nazanin" w:hint="cs"/>
          <w:sz w:val="24"/>
          <w:szCs w:val="24"/>
          <w:rtl/>
        </w:rPr>
        <w:t xml:space="preserve">و </w:t>
      </w:r>
      <w:r w:rsidRPr="00F12309">
        <w:rPr>
          <w:rFonts w:ascii="Times New Roman" w:hAnsi="Times New Roman" w:cs="B Nazanin" w:hint="cs"/>
          <w:sz w:val="22"/>
          <w:szCs w:val="22"/>
          <w:rtl/>
        </w:rPr>
        <w:t>12/0</w:t>
      </w:r>
      <w:r w:rsidRPr="00F12309">
        <w:rPr>
          <w:rFonts w:ascii="Times New Roman" w:hAnsi="Times New Roman" w:cs="B Nazanin" w:hint="cs"/>
          <w:sz w:val="20"/>
          <w:rtl/>
        </w:rPr>
        <w:t>=9</w:t>
      </w:r>
      <w:r w:rsidRPr="00F12309">
        <w:rPr>
          <w:rFonts w:ascii="Times New Roman" w:hAnsi="Times New Roman" w:cs="B Nazanin"/>
          <w:sz w:val="22"/>
          <w:szCs w:val="22"/>
        </w:rPr>
        <w:t>t</w:t>
      </w:r>
      <w:r w:rsidRPr="00F12309">
        <w:rPr>
          <w:rFonts w:ascii="Times New Roman" w:hAnsi="Times New Roman" w:cs="B Nazanin" w:hint="cs"/>
          <w:sz w:val="20"/>
          <w:rtl/>
        </w:rPr>
        <w:t>)</w:t>
      </w:r>
      <w:r w:rsidRPr="00F12309">
        <w:rPr>
          <w:rFonts w:ascii="Times New Roman" w:hAnsi="Times New Roman" w:cs="B Nazanin" w:hint="cs"/>
          <w:sz w:val="24"/>
          <w:szCs w:val="24"/>
          <w:rtl/>
        </w:rPr>
        <w:t xml:space="preserve"> تنها در گروه دارونما معنا‌دار بود. نتايج حاصل از آزمون </w:t>
      </w:r>
      <w:r w:rsidRPr="00F12309">
        <w:rPr>
          <w:rFonts w:ascii="Times New Roman" w:hAnsi="Times New Roman" w:cs="B Nazanin"/>
          <w:sz w:val="22"/>
          <w:szCs w:val="22"/>
        </w:rPr>
        <w:t>t</w:t>
      </w:r>
      <w:r w:rsidRPr="00F12309">
        <w:rPr>
          <w:rFonts w:ascii="Times New Roman" w:hAnsi="Times New Roman" w:cs="B Nazanin" w:hint="cs"/>
          <w:sz w:val="24"/>
          <w:szCs w:val="24"/>
          <w:rtl/>
        </w:rPr>
        <w:t xml:space="preserve"> مستقل نيز نشانگر اين بود که ميانگين كاهش گلوتامين و افزايش كراتين كيناز پلاسمايي در گروه مکمل به شكل معناداري كمتر از گروه دارونما است </w:t>
      </w:r>
      <w:r w:rsidRPr="00F12309">
        <w:rPr>
          <w:rFonts w:ascii="Times New Roman" w:hAnsi="Times New Roman" w:cs="B Nazanin" w:hint="cs"/>
          <w:sz w:val="20"/>
          <w:rtl/>
        </w:rPr>
        <w:t>(</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sz w:val="20"/>
        </w:rPr>
        <w:t>P</w:t>
      </w:r>
      <w:r w:rsidRPr="00F12309">
        <w:rPr>
          <w:rFonts w:ascii="Times New Roman" w:hAnsi="Times New Roman" w:cs="B Nazanin" w:hint="cs"/>
          <w:sz w:val="20"/>
          <w:rtl/>
        </w:rPr>
        <w:t>)</w:t>
      </w:r>
      <w:r w:rsidRPr="00F12309">
        <w:rPr>
          <w:rFonts w:ascii="Times New Roman" w:hAnsi="Times New Roman" w:cs="B Nazanin" w:hint="cs"/>
          <w:sz w:val="24"/>
          <w:szCs w:val="24"/>
          <w:rtl/>
        </w:rPr>
        <w:t xml:space="preserve"> (جدول2).</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ه ـ مدت زمان انجام فعالیت: مدت زمان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در </w:t>
      </w:r>
      <w:r w:rsidRPr="00F12309">
        <w:rPr>
          <w:rFonts w:ascii="Times New Roman" w:hAnsi="Times New Roman" w:cs="B Nazanin" w:hint="cs"/>
          <w:spacing w:val="-2"/>
          <w:sz w:val="24"/>
          <w:szCs w:val="24"/>
          <w:rtl/>
        </w:rPr>
        <w:t xml:space="preserve">دو گروه مکمل و دارونما به ترتيب برابر با </w:t>
      </w:r>
      <w:r w:rsidRPr="00F12309">
        <w:rPr>
          <w:rFonts w:ascii="Times New Roman" w:hAnsi="Times New Roman" w:cs="B Nazanin" w:hint="cs"/>
          <w:spacing w:val="-2"/>
          <w:sz w:val="20"/>
          <w:rtl/>
        </w:rPr>
        <w:t>(</w:t>
      </w:r>
      <w:r w:rsidRPr="00F12309">
        <w:rPr>
          <w:rFonts w:ascii="Times New Roman" w:hAnsi="Times New Roman" w:cs="B Nazanin" w:hint="cs"/>
          <w:spacing w:val="-2"/>
          <w:sz w:val="22"/>
          <w:szCs w:val="22"/>
          <w:rtl/>
        </w:rPr>
        <w:t xml:space="preserve">36/0 </w:t>
      </w:r>
      <w:r w:rsidRPr="00F12309">
        <w:rPr>
          <w:rFonts w:ascii="Times New Roman" w:hAnsi="Times New Roman" w:hint="cs"/>
          <w:spacing w:val="-2"/>
          <w:sz w:val="22"/>
          <w:szCs w:val="22"/>
          <w:rtl/>
        </w:rPr>
        <w:t>±</w:t>
      </w:r>
      <w:r w:rsidRPr="00F12309">
        <w:rPr>
          <w:rFonts w:ascii="Times New Roman" w:hAnsi="Times New Roman" w:cs="B Nazanin" w:hint="cs"/>
          <w:spacing w:val="-2"/>
          <w:sz w:val="22"/>
          <w:szCs w:val="22"/>
          <w:rtl/>
        </w:rPr>
        <w:t xml:space="preserve"> 14/42</w:t>
      </w:r>
      <w:r w:rsidRPr="00F12309">
        <w:rPr>
          <w:rFonts w:ascii="Times New Roman" w:hAnsi="Times New Roman" w:cs="B Nazanin" w:hint="cs"/>
          <w:spacing w:val="-2"/>
          <w:sz w:val="20"/>
          <w:rtl/>
        </w:rPr>
        <w:t xml:space="preserve">) </w:t>
      </w:r>
      <w:r w:rsidRPr="00F12309">
        <w:rPr>
          <w:rFonts w:ascii="Times New Roman" w:hAnsi="Times New Roman" w:cs="B Nazanin" w:hint="cs"/>
          <w:spacing w:val="-2"/>
          <w:sz w:val="24"/>
          <w:szCs w:val="24"/>
          <w:rtl/>
        </w:rPr>
        <w:t>و</w:t>
      </w:r>
      <w:r w:rsidRPr="00F12309">
        <w:rPr>
          <w:rFonts w:ascii="Times New Roman" w:hAnsi="Times New Roman" w:cs="B Nazanin"/>
          <w:spacing w:val="-2"/>
          <w:sz w:val="20"/>
          <w:rtl/>
        </w:rPr>
        <w:t xml:space="preserve"> </w:t>
      </w:r>
      <w:r w:rsidRPr="00F12309">
        <w:rPr>
          <w:rFonts w:ascii="Times New Roman" w:hAnsi="Times New Roman" w:cs="B Nazanin" w:hint="cs"/>
          <w:spacing w:val="-2"/>
          <w:sz w:val="22"/>
          <w:szCs w:val="22"/>
          <w:rtl/>
        </w:rPr>
        <w:t xml:space="preserve">(19/0 </w:t>
      </w:r>
      <w:r w:rsidRPr="00F12309">
        <w:rPr>
          <w:rFonts w:ascii="Times New Roman" w:hAnsi="Times New Roman" w:hint="cs"/>
          <w:spacing w:val="-2"/>
          <w:sz w:val="22"/>
          <w:szCs w:val="22"/>
          <w:rtl/>
        </w:rPr>
        <w:t>±</w:t>
      </w:r>
      <w:r w:rsidRPr="00F12309">
        <w:rPr>
          <w:rFonts w:ascii="Times New Roman" w:hAnsi="Times New Roman" w:cs="B Nazanin" w:hint="cs"/>
          <w:spacing w:val="-2"/>
          <w:sz w:val="22"/>
          <w:szCs w:val="22"/>
          <w:rtl/>
        </w:rPr>
        <w:t xml:space="preserve"> 14/41) </w:t>
      </w:r>
      <w:r w:rsidRPr="00F12309">
        <w:rPr>
          <w:rFonts w:ascii="Times New Roman" w:hAnsi="Times New Roman" w:cs="B Nazanin" w:hint="cs"/>
          <w:spacing w:val="-2"/>
          <w:sz w:val="24"/>
          <w:szCs w:val="24"/>
          <w:rtl/>
        </w:rPr>
        <w:t xml:space="preserve">دقيقه بود. نتايج آزمون </w:t>
      </w:r>
      <w:r w:rsidRPr="00F12309">
        <w:rPr>
          <w:rFonts w:ascii="Times New Roman" w:hAnsi="Times New Roman" w:cs="B Nazanin"/>
          <w:spacing w:val="-2"/>
          <w:sz w:val="22"/>
          <w:szCs w:val="22"/>
        </w:rPr>
        <w:t>t</w:t>
      </w:r>
      <w:r w:rsidRPr="00F12309">
        <w:rPr>
          <w:rFonts w:ascii="Times New Roman" w:hAnsi="Times New Roman" w:cs="B Nazanin" w:hint="cs"/>
          <w:sz w:val="24"/>
          <w:szCs w:val="24"/>
          <w:rtl/>
        </w:rPr>
        <w:t xml:space="preserve"> مستقل نشان داد كه اختلاف مدت زمان انجام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بين دو گروه معنا دار است؛ بدين شكل كه زمان رسيدن به خستگي در گروه مكمل در مقايسه با گروه دارونما به شكل معناداري ديرتر اتفاق افتاده بود </w:t>
      </w:r>
      <w:r w:rsidRPr="00F12309">
        <w:rPr>
          <w:rFonts w:ascii="Times New Roman" w:hAnsi="Times New Roman" w:cs="B Nazanin" w:hint="cs"/>
          <w:sz w:val="20"/>
          <w:rtl/>
        </w:rPr>
        <w:t>(</w:t>
      </w:r>
      <w:r w:rsidRPr="00F12309">
        <w:rPr>
          <w:rFonts w:ascii="Times New Roman" w:hAnsi="Times New Roman" w:cs="B Nazanin" w:hint="cs"/>
          <w:sz w:val="22"/>
          <w:szCs w:val="22"/>
          <w:rtl/>
        </w:rPr>
        <w:t>05/0</w:t>
      </w:r>
      <w:r w:rsidRPr="00F12309">
        <w:rPr>
          <w:rFonts w:ascii="Times New Roman" w:hAnsi="Times New Roman" w:hint="cs"/>
          <w:sz w:val="20"/>
          <w:rtl/>
        </w:rPr>
        <w:t>&gt;</w:t>
      </w:r>
      <w:r w:rsidRPr="00F12309">
        <w:rPr>
          <w:rFonts w:ascii="Times New Roman" w:hAnsi="Times New Roman" w:cs="B Nazanin" w:hint="cs"/>
          <w:sz w:val="20"/>
          <w:rtl/>
        </w:rPr>
        <w:t xml:space="preserve"> </w:t>
      </w:r>
      <w:r w:rsidRPr="00F12309">
        <w:rPr>
          <w:rFonts w:ascii="Times New Roman" w:hAnsi="Times New Roman" w:cs="B Nazanin"/>
          <w:sz w:val="20"/>
        </w:rPr>
        <w:t>P</w:t>
      </w:r>
      <w:r w:rsidRPr="00F12309">
        <w:rPr>
          <w:rFonts w:ascii="Times New Roman" w:hAnsi="Times New Roman" w:cs="B Nazanin" w:hint="cs"/>
          <w:sz w:val="20"/>
          <w:rtl/>
        </w:rPr>
        <w:t>)</w:t>
      </w:r>
      <w:r w:rsidRPr="00F12309">
        <w:rPr>
          <w:rFonts w:ascii="Times New Roman" w:hAnsi="Times New Roman" w:cs="B Nazanin" w:hint="cs"/>
          <w:sz w:val="24"/>
          <w:szCs w:val="24"/>
          <w:rtl/>
        </w:rPr>
        <w:t xml:space="preserve"> (شكل 1).</w:t>
      </w:r>
    </w:p>
    <w:p w:rsidR="00F12309" w:rsidRPr="00F12309" w:rsidRDefault="00F12309" w:rsidP="00F12309">
      <w:pPr>
        <w:spacing w:after="0" w:line="240" w:lineRule="auto"/>
        <w:jc w:val="both"/>
        <w:rPr>
          <w:rFonts w:ascii="Times New Roman" w:hAnsi="Times New Roman" w:cs="B Nazanin"/>
          <w:sz w:val="24"/>
          <w:szCs w:val="24"/>
          <w:rtl/>
        </w:rPr>
        <w:sectPr w:rsidR="00F12309" w:rsidRPr="00F12309" w:rsidSect="00A1506A">
          <w:footnotePr>
            <w:numRestart w:val="eachPage"/>
          </w:footnotePr>
          <w:type w:val="continuous"/>
          <w:pgSz w:w="11907" w:h="16840" w:code="9"/>
          <w:pgMar w:top="1418" w:right="1701" w:bottom="1701" w:left="1418" w:header="720" w:footer="720" w:gutter="0"/>
          <w:cols w:num="2" w:space="720"/>
          <w:bidi/>
          <w:docGrid w:linePitch="360"/>
        </w:sectPr>
      </w:pPr>
    </w:p>
    <w:p w:rsidR="00F12309" w:rsidRPr="00F12309" w:rsidRDefault="00F12309" w:rsidP="00F12309">
      <w:pPr>
        <w:spacing w:after="0" w:line="240" w:lineRule="auto"/>
        <w:jc w:val="center"/>
        <w:rPr>
          <w:rFonts w:ascii="Times New Roman" w:hAnsi="Times New Roman" w:cs="B Nazanin" w:hint="cs"/>
          <w:b/>
          <w:bCs/>
          <w:sz w:val="22"/>
          <w:szCs w:val="22"/>
          <w:rtl/>
        </w:rPr>
      </w:pPr>
    </w:p>
    <w:p w:rsidR="00F12309" w:rsidRPr="00F12309" w:rsidRDefault="00F12309" w:rsidP="00F12309">
      <w:pPr>
        <w:spacing w:after="0" w:line="240" w:lineRule="auto"/>
        <w:jc w:val="center"/>
        <w:rPr>
          <w:rFonts w:ascii="Times New Roman" w:hAnsi="Times New Roman" w:cs="B Nazanin" w:hint="cs"/>
          <w:b/>
          <w:bCs/>
          <w:sz w:val="22"/>
          <w:szCs w:val="22"/>
          <w:rtl/>
        </w:rPr>
      </w:pPr>
      <w:r w:rsidRPr="00F12309">
        <w:rPr>
          <w:rFonts w:ascii="Times New Roman" w:hAnsi="Times New Roman" w:cs="B Nazanin" w:hint="cs"/>
          <w:b/>
          <w:bCs/>
          <w:sz w:val="22"/>
          <w:szCs w:val="22"/>
          <w:rtl/>
        </w:rPr>
        <w:t>جدول 2. ميانگين تغييرات سلول</w:t>
      </w:r>
      <w:r w:rsidRPr="00F12309">
        <w:rPr>
          <w:rFonts w:ascii="Times New Roman" w:hAnsi="Times New Roman" w:cs="B Nazanin" w:hint="cs"/>
          <w:b/>
          <w:bCs/>
          <w:sz w:val="22"/>
          <w:szCs w:val="22"/>
          <w:rtl/>
        </w:rPr>
        <w:softHyphen/>
        <w:t xml:space="preserve">هاي خوني به دنبال فعالیت ورزشي وامانده </w:t>
      </w:r>
      <w:r w:rsidRPr="00F12309">
        <w:rPr>
          <w:rFonts w:ascii="Times New Roman" w:hAnsi="Times New Roman" w:cs="B Nazanin" w:hint="cs"/>
          <w:b/>
          <w:bCs/>
          <w:sz w:val="22"/>
          <w:szCs w:val="22"/>
          <w:rtl/>
        </w:rPr>
        <w:softHyphen/>
        <w:t>ساز در گروه</w:t>
      </w:r>
      <w:r w:rsidRPr="00F12309">
        <w:rPr>
          <w:rFonts w:ascii="Times New Roman" w:hAnsi="Times New Roman" w:cs="B Nazanin" w:hint="cs"/>
          <w:b/>
          <w:bCs/>
          <w:sz w:val="22"/>
          <w:szCs w:val="22"/>
          <w:rtl/>
        </w:rPr>
        <w:softHyphen/>
        <w:t xml:space="preserve"> دارونما و مكمل</w:t>
      </w:r>
    </w:p>
    <w:p w:rsidR="00F12309" w:rsidRPr="00F12309" w:rsidRDefault="00F12309" w:rsidP="00F12309">
      <w:pPr>
        <w:spacing w:after="0" w:line="240" w:lineRule="auto"/>
        <w:jc w:val="center"/>
        <w:rPr>
          <w:rFonts w:ascii="Times New Roman" w:hAnsi="Times New Roman" w:cs="B Nazanin" w:hint="cs"/>
          <w:b/>
          <w:bCs/>
          <w:sz w:val="10"/>
          <w:szCs w:val="10"/>
          <w:rtl/>
        </w:rPr>
      </w:pPr>
    </w:p>
    <w:p w:rsidR="00F12309" w:rsidRPr="00F12309" w:rsidRDefault="00F12309" w:rsidP="00F12309">
      <w:pPr>
        <w:spacing w:after="0" w:line="240" w:lineRule="auto"/>
        <w:jc w:val="both"/>
        <w:rPr>
          <w:rFonts w:ascii="Times New Roman" w:hAnsi="Times New Roman" w:cs="B Nazanin" w:hint="cs"/>
          <w:spacing w:val="-4"/>
          <w:sz w:val="12"/>
          <w:szCs w:val="12"/>
          <w:rtl/>
        </w:rPr>
      </w:pPr>
    </w:p>
    <w:tbl>
      <w:tblPr>
        <w:bidiVisual/>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A0" w:firstRow="1" w:lastRow="0" w:firstColumn="1" w:lastColumn="1" w:noHBand="0" w:noVBand="0"/>
      </w:tblPr>
      <w:tblGrid>
        <w:gridCol w:w="2128"/>
        <w:gridCol w:w="331"/>
        <w:gridCol w:w="1171"/>
        <w:gridCol w:w="331"/>
        <w:gridCol w:w="1171"/>
        <w:gridCol w:w="331"/>
        <w:gridCol w:w="1171"/>
        <w:gridCol w:w="331"/>
        <w:gridCol w:w="1171"/>
      </w:tblGrid>
      <w:tr w:rsidR="00F12309" w:rsidRPr="00F12309" w:rsidTr="00A47F3B">
        <w:trPr>
          <w:trHeight w:val="284"/>
          <w:jc w:val="center"/>
        </w:trPr>
        <w:tc>
          <w:tcPr>
            <w:tcW w:w="2128" w:type="dxa"/>
            <w:vMerge w:val="restart"/>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24"/>
                <w:szCs w:val="24"/>
                <w:rtl/>
              </w:rPr>
            </w:pPr>
          </w:p>
        </w:tc>
        <w:tc>
          <w:tcPr>
            <w:tcW w:w="6008" w:type="dxa"/>
            <w:gridSpan w:val="8"/>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24"/>
                <w:szCs w:val="24"/>
                <w:rtl/>
              </w:rPr>
            </w:pPr>
            <w:r w:rsidRPr="00F12309">
              <w:rPr>
                <w:rFonts w:ascii="Times New Roman" w:hAnsi="Times New Roman" w:cs="B Nazanin" w:hint="cs"/>
                <w:b/>
                <w:bCs/>
                <w:sz w:val="24"/>
                <w:szCs w:val="24"/>
                <w:rtl/>
              </w:rPr>
              <w:t>گروه</w:t>
            </w:r>
          </w:p>
        </w:tc>
      </w:tr>
      <w:tr w:rsidR="00F12309" w:rsidRPr="00F12309" w:rsidTr="00A47F3B">
        <w:trPr>
          <w:trHeight w:val="284"/>
          <w:jc w:val="center"/>
        </w:trPr>
        <w:tc>
          <w:tcPr>
            <w:tcW w:w="2128" w:type="dxa"/>
            <w:vMerge/>
            <w:tcBorders>
              <w:top w:val="nil"/>
              <w:left w:val="nil"/>
              <w:bottom w:val="single"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24"/>
                <w:szCs w:val="24"/>
                <w:rtl/>
              </w:rPr>
            </w:pPr>
          </w:p>
        </w:tc>
        <w:tc>
          <w:tcPr>
            <w:tcW w:w="3004" w:type="dxa"/>
            <w:gridSpan w:val="4"/>
            <w:tcBorders>
              <w:top w:val="nil"/>
              <w:left w:val="nil"/>
              <w:bottom w:val="single" w:sz="4" w:space="0" w:color="auto"/>
              <w:right w:val="nil"/>
            </w:tcBorders>
            <w:shd w:val="clear" w:color="auto" w:fill="auto"/>
            <w:vAlign w:val="center"/>
          </w:tcPr>
          <w:p w:rsidR="00F12309" w:rsidRPr="00F12309" w:rsidRDefault="00F12309" w:rsidP="00F12309">
            <w:pPr>
              <w:tabs>
                <w:tab w:val="center" w:pos="1394"/>
                <w:tab w:val="left" w:pos="2085"/>
              </w:tabs>
              <w:spacing w:after="0" w:line="240" w:lineRule="auto"/>
              <w:jc w:val="center"/>
              <w:rPr>
                <w:rFonts w:ascii="Times New Roman" w:hAnsi="Times New Roman" w:cs="B Nazanin" w:hint="cs"/>
                <w:b/>
                <w:bCs/>
                <w:i/>
                <w:sz w:val="18"/>
                <w:szCs w:val="18"/>
                <w:rtl/>
              </w:rPr>
            </w:pPr>
            <w:r w:rsidRPr="00F12309">
              <w:rPr>
                <w:rFonts w:ascii="Times New Roman" w:hAnsi="Times New Roman" w:cs="B Nazanin" w:hint="cs"/>
                <w:b/>
                <w:bCs/>
                <w:sz w:val="18"/>
                <w:szCs w:val="18"/>
                <w:rtl/>
              </w:rPr>
              <w:t>دارونما</w:t>
            </w:r>
          </w:p>
        </w:tc>
        <w:tc>
          <w:tcPr>
            <w:tcW w:w="3004" w:type="dxa"/>
            <w:gridSpan w:val="4"/>
            <w:tcBorders>
              <w:top w:val="nil"/>
              <w:left w:val="nil"/>
              <w:bottom w:val="single"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18"/>
                <w:szCs w:val="18"/>
                <w:rtl/>
              </w:rPr>
            </w:pPr>
            <w:r w:rsidRPr="00F12309">
              <w:rPr>
                <w:rFonts w:ascii="Times New Roman" w:hAnsi="Times New Roman" w:cs="B Nazanin" w:hint="cs"/>
                <w:b/>
                <w:bCs/>
                <w:sz w:val="18"/>
                <w:szCs w:val="18"/>
                <w:rtl/>
              </w:rPr>
              <w:t>مكمل</w:t>
            </w:r>
          </w:p>
        </w:tc>
      </w:tr>
      <w:tr w:rsidR="00F12309" w:rsidRPr="00F12309" w:rsidTr="00A47F3B">
        <w:trPr>
          <w:trHeight w:val="284"/>
          <w:jc w:val="center"/>
        </w:trPr>
        <w:tc>
          <w:tcPr>
            <w:tcW w:w="2128" w:type="dxa"/>
            <w:vMerge w:val="restart"/>
            <w:tcBorders>
              <w:top w:val="single" w:sz="4" w:space="0" w:color="auto"/>
              <w:left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8"/>
                <w:szCs w:val="18"/>
                <w:vertAlign w:val="superscript"/>
                <w:rtl/>
              </w:rPr>
            </w:pPr>
            <w:r w:rsidRPr="00F12309">
              <w:rPr>
                <w:rFonts w:ascii="Times New Roman" w:hAnsi="Times New Roman" w:cs="B Nazanin" w:hint="cs"/>
                <w:b/>
                <w:bCs/>
                <w:sz w:val="18"/>
                <w:szCs w:val="18"/>
                <w:rtl/>
              </w:rPr>
              <w:t>كراتين كيناز (ميكرو</w:t>
            </w:r>
            <w:r w:rsidRPr="00F12309">
              <w:rPr>
                <w:rFonts w:ascii="Times New Roman" w:hAnsi="Times New Roman" w:cs="B Nazanin" w:hint="cs"/>
                <w:b/>
                <w:bCs/>
                <w:sz w:val="18"/>
                <w:szCs w:val="18"/>
                <w:rtl/>
              </w:rPr>
              <w:softHyphen/>
              <w:t xml:space="preserve">مول در ليتر </w:t>
            </w:r>
            <w:r w:rsidRPr="00F12309">
              <w:rPr>
                <w:rFonts w:ascii="Times New Roman" w:hAnsi="Times New Roman" w:cs="B Nazanin" w:hint="cs"/>
                <w:b/>
                <w:bCs/>
                <w:sz w:val="18"/>
                <w:szCs w:val="18"/>
                <w:rtl/>
              </w:rPr>
              <w:softHyphen/>
              <w:t>خون)</w:t>
            </w:r>
          </w:p>
        </w:tc>
        <w:tc>
          <w:tcPr>
            <w:tcW w:w="331" w:type="dxa"/>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ق</w:t>
            </w:r>
          </w:p>
        </w:tc>
        <w:tc>
          <w:tcPr>
            <w:tcW w:w="1171" w:type="dxa"/>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82/1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53/127</w:t>
            </w:r>
          </w:p>
        </w:tc>
        <w:tc>
          <w:tcPr>
            <w:tcW w:w="331" w:type="dxa"/>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b/>
                <w:bCs/>
                <w:sz w:val="16"/>
                <w:szCs w:val="16"/>
                <w:rtl/>
              </w:rPr>
              <w:t>#</w:t>
            </w:r>
            <w:r w:rsidRPr="00F12309">
              <w:rPr>
                <w:rFonts w:ascii="Times New Roman" w:hAnsi="Times New Roman" w:cs="B Nazanin" w:hint="cs"/>
                <w:b/>
                <w:bCs/>
                <w:sz w:val="16"/>
                <w:szCs w:val="16"/>
                <w:rtl/>
              </w:rPr>
              <w:t xml:space="preserve">82/0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19/203</w:t>
            </w:r>
          </w:p>
        </w:tc>
        <w:tc>
          <w:tcPr>
            <w:tcW w:w="331" w:type="dxa"/>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ق</w:t>
            </w:r>
          </w:p>
        </w:tc>
        <w:tc>
          <w:tcPr>
            <w:tcW w:w="1171" w:type="dxa"/>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82/2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53/125</w:t>
            </w:r>
          </w:p>
        </w:tc>
        <w:tc>
          <w:tcPr>
            <w:tcW w:w="331" w:type="dxa"/>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top w:val="single" w:sz="4" w:space="0" w:color="auto"/>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82/1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05/154</w:t>
            </w:r>
          </w:p>
        </w:tc>
      </w:tr>
      <w:tr w:rsidR="00F12309" w:rsidRPr="00F12309" w:rsidTr="00A47F3B">
        <w:trPr>
          <w:trHeight w:val="284"/>
          <w:jc w:val="center"/>
        </w:trPr>
        <w:tc>
          <w:tcPr>
            <w:tcW w:w="2128" w:type="dxa"/>
            <w:vMerge/>
            <w:tcBorders>
              <w:left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18"/>
                <w:szCs w:val="18"/>
                <w:rtl/>
              </w:rPr>
            </w:pP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00/1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66/75</w:t>
            </w: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sym w:font="Symbol" w:char="F02A"/>
            </w:r>
            <w:r w:rsidRPr="00F12309">
              <w:rPr>
                <w:rFonts w:ascii="Times New Roman" w:hAnsi="Times New Roman" w:cs="B Nazanin" w:hint="cs"/>
                <w:b/>
                <w:bCs/>
                <w:sz w:val="16"/>
                <w:szCs w:val="16"/>
                <w:rtl/>
              </w:rPr>
              <w:t xml:space="preserve">00/1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52/28</w:t>
            </w:r>
          </w:p>
        </w:tc>
      </w:tr>
      <w:tr w:rsidR="00F12309" w:rsidRPr="00F12309" w:rsidTr="00A47F3B">
        <w:trPr>
          <w:trHeight w:val="284"/>
          <w:jc w:val="center"/>
        </w:trPr>
        <w:tc>
          <w:tcPr>
            <w:tcW w:w="2128" w:type="dxa"/>
            <w:vMerge w:val="restart"/>
            <w:tcBorders>
              <w:left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8"/>
                <w:szCs w:val="18"/>
                <w:rtl/>
              </w:rPr>
            </w:pPr>
            <w:r w:rsidRPr="00F12309">
              <w:rPr>
                <w:rFonts w:ascii="Times New Roman" w:hAnsi="Times New Roman" w:cs="B Nazanin" w:hint="cs"/>
                <w:b/>
                <w:bCs/>
                <w:sz w:val="18"/>
                <w:szCs w:val="18"/>
                <w:rtl/>
              </w:rPr>
              <w:t>گلوتامين (ميكرو</w:t>
            </w:r>
            <w:r w:rsidRPr="00F12309">
              <w:rPr>
                <w:rFonts w:ascii="Times New Roman" w:hAnsi="Times New Roman" w:cs="B Nazanin" w:hint="cs"/>
                <w:b/>
                <w:bCs/>
                <w:sz w:val="18"/>
                <w:szCs w:val="18"/>
                <w:rtl/>
              </w:rPr>
              <w:softHyphen/>
              <w:t>مول</w:t>
            </w:r>
            <w:r w:rsidRPr="00F12309">
              <w:rPr>
                <w:rFonts w:ascii="Times New Roman" w:hAnsi="Times New Roman" w:cs="B Nazanin" w:hint="cs"/>
                <w:b/>
                <w:bCs/>
                <w:sz w:val="18"/>
                <w:szCs w:val="18"/>
                <w:rtl/>
              </w:rPr>
              <w:softHyphen/>
              <w:t xml:space="preserve"> در ليترخون)</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82/0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05/662</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23/1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53/402</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02/1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03/667</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56/0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43/572</w:t>
            </w:r>
          </w:p>
        </w:tc>
      </w:tr>
      <w:tr w:rsidR="00F12309" w:rsidRPr="00F12309" w:rsidTr="00A47F3B">
        <w:trPr>
          <w:trHeight w:val="284"/>
          <w:jc w:val="center"/>
        </w:trPr>
        <w:tc>
          <w:tcPr>
            <w:tcW w:w="2128" w:type="dxa"/>
            <w:vMerge/>
            <w:tcBorders>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18"/>
                <w:szCs w:val="18"/>
                <w:rtl/>
              </w:rPr>
            </w:pP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41/0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52/259</w:t>
            </w: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sym w:font="Symbol" w:char="F02A"/>
            </w:r>
            <w:r w:rsidRPr="00F12309">
              <w:rPr>
                <w:rFonts w:ascii="Times New Roman" w:hAnsi="Times New Roman" w:cs="B Nazanin" w:hint="cs"/>
                <w:b/>
                <w:bCs/>
                <w:sz w:val="16"/>
                <w:szCs w:val="16"/>
                <w:rtl/>
              </w:rPr>
              <w:t xml:space="preserve"> 46/0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6/94</w:t>
            </w:r>
          </w:p>
        </w:tc>
      </w:tr>
      <w:tr w:rsidR="00F12309" w:rsidRPr="00F12309" w:rsidTr="00A47F3B">
        <w:trPr>
          <w:trHeight w:val="284"/>
          <w:jc w:val="center"/>
        </w:trPr>
        <w:tc>
          <w:tcPr>
            <w:tcW w:w="2128" w:type="dxa"/>
            <w:vMerge w:val="restart"/>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8"/>
                <w:szCs w:val="18"/>
                <w:rtl/>
              </w:rPr>
            </w:pPr>
            <w:r w:rsidRPr="00F12309">
              <w:rPr>
                <w:rFonts w:ascii="Times New Roman" w:hAnsi="Times New Roman" w:cs="B Nazanin" w:hint="cs"/>
                <w:b/>
                <w:bCs/>
                <w:sz w:val="18"/>
                <w:szCs w:val="18"/>
                <w:rtl/>
              </w:rPr>
              <w:t>لکوسيت</w:t>
            </w:r>
            <w:r w:rsidRPr="00F12309">
              <w:rPr>
                <w:rFonts w:ascii="Times New Roman" w:hAnsi="Times New Roman" w:cs="B Nazanin" w:hint="cs"/>
                <w:b/>
                <w:bCs/>
                <w:sz w:val="18"/>
                <w:szCs w:val="18"/>
                <w:rtl/>
              </w:rPr>
              <w:softHyphen/>
              <w:t>ها (ميكرو</w:t>
            </w:r>
            <w:r w:rsidRPr="00F12309">
              <w:rPr>
                <w:rFonts w:ascii="Times New Roman" w:hAnsi="Times New Roman" w:cs="B Nazanin" w:hint="cs"/>
                <w:b/>
                <w:bCs/>
                <w:sz w:val="18"/>
                <w:szCs w:val="18"/>
                <w:rtl/>
              </w:rPr>
              <w:softHyphen/>
              <w:t>مول</w:t>
            </w:r>
            <w:r w:rsidRPr="00F12309">
              <w:rPr>
                <w:rFonts w:ascii="Times New Roman" w:hAnsi="Times New Roman" w:cs="B Nazanin" w:hint="cs"/>
                <w:b/>
                <w:bCs/>
                <w:sz w:val="18"/>
                <w:szCs w:val="18"/>
                <w:rtl/>
              </w:rPr>
              <w:softHyphen/>
              <w:t>در</w:t>
            </w:r>
            <w:r w:rsidRPr="00F12309">
              <w:rPr>
                <w:rFonts w:ascii="Times New Roman" w:hAnsi="Times New Roman" w:cs="B Nazanin" w:hint="cs"/>
                <w:b/>
                <w:bCs/>
                <w:sz w:val="18"/>
                <w:szCs w:val="18"/>
                <w:rtl/>
              </w:rPr>
              <w:softHyphen/>
              <w:t>ميلي</w:t>
            </w:r>
            <w:r w:rsidRPr="00F12309">
              <w:rPr>
                <w:rFonts w:ascii="Times New Roman" w:hAnsi="Times New Roman" w:cs="B Nazanin" w:hint="cs"/>
                <w:b/>
                <w:bCs/>
                <w:sz w:val="18"/>
                <w:szCs w:val="18"/>
                <w:rtl/>
              </w:rPr>
              <w:softHyphen/>
              <w:t>ليتر</w:t>
            </w:r>
            <w:r w:rsidRPr="00F12309">
              <w:rPr>
                <w:rFonts w:ascii="Times New Roman" w:hAnsi="Times New Roman" w:cs="B Nazanin" w:hint="cs"/>
                <w:b/>
                <w:bCs/>
                <w:sz w:val="18"/>
                <w:szCs w:val="18"/>
                <w:rtl/>
              </w:rPr>
              <w:softHyphen/>
              <w:t>خون)</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13/1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82/ 6</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69/2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62/9</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82/0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05/6</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b/>
                <w:bCs/>
                <w:sz w:val="16"/>
                <w:szCs w:val="16"/>
                <w:rtl/>
              </w:rPr>
              <w:t>#</w:t>
            </w:r>
            <w:r w:rsidRPr="00F12309">
              <w:rPr>
                <w:rFonts w:ascii="Times New Roman" w:hAnsi="Times New Roman" w:cs="B Nazanin" w:hint="cs"/>
                <w:b/>
                <w:bCs/>
                <w:sz w:val="16"/>
                <w:szCs w:val="16"/>
                <w:rtl/>
              </w:rPr>
              <w:t xml:space="preserve">16/1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82/7</w:t>
            </w:r>
          </w:p>
        </w:tc>
      </w:tr>
      <w:tr w:rsidR="00F12309" w:rsidRPr="00F12309" w:rsidTr="00A47F3B">
        <w:trPr>
          <w:trHeight w:val="284"/>
          <w:jc w:val="center"/>
        </w:trPr>
        <w:tc>
          <w:tcPr>
            <w:tcW w:w="2128" w:type="dxa"/>
            <w:vMerge/>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18"/>
                <w:szCs w:val="18"/>
                <w:rtl/>
              </w:rPr>
            </w:pP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56/1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8/2</w:t>
            </w: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sym w:font="Symbol" w:char="F02A"/>
            </w:r>
            <w:r w:rsidRPr="00F12309">
              <w:rPr>
                <w:rFonts w:ascii="Times New Roman" w:hAnsi="Times New Roman" w:cs="B Nazanin" w:hint="cs"/>
                <w:b/>
                <w:bCs/>
                <w:sz w:val="16"/>
                <w:szCs w:val="16"/>
                <w:rtl/>
              </w:rPr>
              <w:t xml:space="preserve"> 34/0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77/1</w:t>
            </w:r>
          </w:p>
        </w:tc>
      </w:tr>
      <w:tr w:rsidR="00F12309" w:rsidRPr="00F12309" w:rsidTr="00A47F3B">
        <w:trPr>
          <w:trHeight w:val="284"/>
          <w:jc w:val="center"/>
        </w:trPr>
        <w:tc>
          <w:tcPr>
            <w:tcW w:w="2128" w:type="dxa"/>
            <w:vMerge w:val="restart"/>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8"/>
                <w:szCs w:val="18"/>
                <w:rtl/>
              </w:rPr>
            </w:pPr>
            <w:r w:rsidRPr="00F12309">
              <w:rPr>
                <w:rFonts w:ascii="Times New Roman" w:hAnsi="Times New Roman" w:cs="B Nazanin" w:hint="cs"/>
                <w:b/>
                <w:bCs/>
                <w:sz w:val="18"/>
                <w:szCs w:val="18"/>
                <w:rtl/>
              </w:rPr>
              <w:t>نوتروفيل</w:t>
            </w:r>
            <w:r w:rsidRPr="00F12309">
              <w:rPr>
                <w:rFonts w:ascii="Times New Roman" w:hAnsi="Times New Roman" w:cs="B Nazanin" w:hint="cs"/>
                <w:b/>
                <w:bCs/>
                <w:sz w:val="18"/>
                <w:szCs w:val="18"/>
                <w:rtl/>
              </w:rPr>
              <w:softHyphen/>
              <w:t>ها (ميكرو</w:t>
            </w:r>
            <w:r w:rsidRPr="00F12309">
              <w:rPr>
                <w:rFonts w:ascii="Times New Roman" w:hAnsi="Times New Roman" w:cs="B Nazanin" w:hint="cs"/>
                <w:b/>
                <w:bCs/>
                <w:sz w:val="18"/>
                <w:szCs w:val="18"/>
                <w:rtl/>
              </w:rPr>
              <w:softHyphen/>
              <w:t>مول</w:t>
            </w:r>
            <w:r w:rsidRPr="00F12309">
              <w:rPr>
                <w:rFonts w:ascii="Times New Roman" w:hAnsi="Times New Roman" w:cs="B Nazanin" w:hint="cs"/>
                <w:b/>
                <w:bCs/>
                <w:sz w:val="18"/>
                <w:szCs w:val="18"/>
                <w:rtl/>
              </w:rPr>
              <w:softHyphen/>
              <w:t>در</w:t>
            </w:r>
            <w:r w:rsidRPr="00F12309">
              <w:rPr>
                <w:rFonts w:ascii="Times New Roman" w:hAnsi="Times New Roman" w:cs="B Nazanin" w:hint="cs"/>
                <w:b/>
                <w:bCs/>
                <w:sz w:val="18"/>
                <w:szCs w:val="18"/>
                <w:rtl/>
              </w:rPr>
              <w:softHyphen/>
              <w:t>ميلي</w:t>
            </w:r>
            <w:r w:rsidRPr="00F12309">
              <w:rPr>
                <w:rFonts w:ascii="Times New Roman" w:hAnsi="Times New Roman" w:cs="B Nazanin" w:hint="cs"/>
                <w:b/>
                <w:bCs/>
                <w:sz w:val="18"/>
                <w:szCs w:val="18"/>
                <w:rtl/>
              </w:rPr>
              <w:softHyphen/>
              <w:t>ليتر</w:t>
            </w:r>
            <w:r w:rsidRPr="00F12309">
              <w:rPr>
                <w:rFonts w:ascii="Times New Roman" w:hAnsi="Times New Roman" w:cs="B Nazanin" w:hint="cs"/>
                <w:b/>
                <w:bCs/>
                <w:sz w:val="18"/>
                <w:szCs w:val="18"/>
                <w:rtl/>
              </w:rPr>
              <w:softHyphen/>
              <w:t>خون)</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56/0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40/3</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61/0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15/4</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01/1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89/3</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b/>
                <w:bCs/>
                <w:sz w:val="16"/>
                <w:szCs w:val="16"/>
                <w:rtl/>
              </w:rPr>
              <w:t>#</w:t>
            </w:r>
            <w:r w:rsidRPr="00F12309">
              <w:rPr>
                <w:rFonts w:ascii="Times New Roman" w:hAnsi="Times New Roman" w:cs="B Nazanin" w:hint="cs"/>
                <w:b/>
                <w:bCs/>
                <w:sz w:val="16"/>
                <w:szCs w:val="16"/>
                <w:rtl/>
              </w:rPr>
              <w:t xml:space="preserve">73/1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97/4</w:t>
            </w:r>
          </w:p>
        </w:tc>
      </w:tr>
      <w:tr w:rsidR="00F12309" w:rsidRPr="00F12309" w:rsidTr="00A47F3B">
        <w:trPr>
          <w:trHeight w:val="284"/>
          <w:jc w:val="center"/>
        </w:trPr>
        <w:tc>
          <w:tcPr>
            <w:tcW w:w="2128" w:type="dxa"/>
            <w:vMerge/>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18"/>
                <w:szCs w:val="18"/>
                <w:rtl/>
              </w:rPr>
            </w:pP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05/0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75/0</w:t>
            </w: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sym w:font="Symbol" w:char="F02A"/>
            </w:r>
            <w:r w:rsidRPr="00F12309">
              <w:rPr>
                <w:rFonts w:ascii="Times New Roman" w:hAnsi="Times New Roman" w:cs="B Nazanin" w:hint="cs"/>
                <w:b/>
                <w:bCs/>
                <w:sz w:val="16"/>
                <w:szCs w:val="16"/>
                <w:rtl/>
              </w:rPr>
              <w:t xml:space="preserve"> 72/0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08/1</w:t>
            </w:r>
          </w:p>
        </w:tc>
      </w:tr>
      <w:tr w:rsidR="00F12309" w:rsidRPr="00F12309" w:rsidTr="00A47F3B">
        <w:trPr>
          <w:trHeight w:val="284"/>
          <w:jc w:val="center"/>
        </w:trPr>
        <w:tc>
          <w:tcPr>
            <w:tcW w:w="2128" w:type="dxa"/>
            <w:vMerge w:val="restart"/>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8"/>
                <w:szCs w:val="18"/>
                <w:rtl/>
              </w:rPr>
            </w:pPr>
            <w:r w:rsidRPr="00F12309">
              <w:rPr>
                <w:rFonts w:ascii="Times New Roman" w:hAnsi="Times New Roman" w:cs="B Nazanin" w:hint="cs"/>
                <w:b/>
                <w:bCs/>
                <w:sz w:val="18"/>
                <w:szCs w:val="18"/>
                <w:rtl/>
              </w:rPr>
              <w:t>ائوزونوفيل</w:t>
            </w:r>
            <w:r w:rsidRPr="00F12309">
              <w:rPr>
                <w:rFonts w:ascii="Times New Roman" w:hAnsi="Times New Roman" w:cs="B Nazanin" w:hint="cs"/>
                <w:b/>
                <w:bCs/>
                <w:sz w:val="18"/>
                <w:szCs w:val="18"/>
                <w:rtl/>
              </w:rPr>
              <w:softHyphen/>
              <w:t>ها (ميكرو</w:t>
            </w:r>
            <w:r w:rsidRPr="00F12309">
              <w:rPr>
                <w:rFonts w:ascii="Times New Roman" w:hAnsi="Times New Roman" w:cs="B Nazanin" w:hint="cs"/>
                <w:b/>
                <w:bCs/>
                <w:sz w:val="18"/>
                <w:szCs w:val="18"/>
                <w:rtl/>
              </w:rPr>
              <w:softHyphen/>
              <w:t>مول</w:t>
            </w:r>
            <w:r w:rsidRPr="00F12309">
              <w:rPr>
                <w:rFonts w:ascii="Times New Roman" w:hAnsi="Times New Roman" w:cs="B Nazanin" w:hint="cs"/>
                <w:b/>
                <w:bCs/>
                <w:sz w:val="18"/>
                <w:szCs w:val="18"/>
                <w:rtl/>
              </w:rPr>
              <w:softHyphen/>
              <w:t>در</w:t>
            </w:r>
            <w:r w:rsidRPr="00F12309">
              <w:rPr>
                <w:rFonts w:ascii="Times New Roman" w:hAnsi="Times New Roman" w:cs="B Nazanin" w:hint="cs"/>
                <w:b/>
                <w:bCs/>
                <w:sz w:val="18"/>
                <w:szCs w:val="18"/>
                <w:rtl/>
              </w:rPr>
              <w:softHyphen/>
              <w:t>ميلي</w:t>
            </w:r>
            <w:r w:rsidRPr="00F12309">
              <w:rPr>
                <w:rFonts w:ascii="Times New Roman" w:hAnsi="Times New Roman" w:cs="B Nazanin" w:hint="cs"/>
                <w:b/>
                <w:bCs/>
                <w:sz w:val="18"/>
                <w:szCs w:val="18"/>
                <w:rtl/>
              </w:rPr>
              <w:softHyphen/>
              <w:t>ليتر</w:t>
            </w:r>
            <w:r w:rsidRPr="00F12309">
              <w:rPr>
                <w:rFonts w:ascii="Times New Roman" w:hAnsi="Times New Roman" w:cs="B Nazanin" w:hint="cs"/>
                <w:b/>
                <w:bCs/>
                <w:sz w:val="18"/>
                <w:szCs w:val="18"/>
                <w:rtl/>
              </w:rPr>
              <w:softHyphen/>
              <w:t>خون)</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06/0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13/0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b/>
                <w:bCs/>
                <w:sz w:val="16"/>
                <w:szCs w:val="16"/>
                <w:rtl/>
              </w:rPr>
              <w:t>#</w:t>
            </w:r>
            <w:r w:rsidRPr="00F12309">
              <w:rPr>
                <w:rFonts w:ascii="Times New Roman" w:hAnsi="Times New Roman" w:cs="B Nazanin" w:hint="cs"/>
                <w:b/>
                <w:bCs/>
                <w:sz w:val="16"/>
                <w:szCs w:val="16"/>
                <w:rtl/>
              </w:rPr>
              <w:t xml:space="preserve">19/0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24/0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06/0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14/0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05/0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15/0</w:t>
            </w:r>
          </w:p>
        </w:tc>
      </w:tr>
      <w:tr w:rsidR="00F12309" w:rsidRPr="00F12309" w:rsidTr="00A47F3B">
        <w:trPr>
          <w:trHeight w:val="284"/>
          <w:jc w:val="center"/>
        </w:trPr>
        <w:tc>
          <w:tcPr>
            <w:tcW w:w="2128" w:type="dxa"/>
            <w:vMerge/>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18"/>
                <w:szCs w:val="18"/>
                <w:rtl/>
              </w:rPr>
            </w:pP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13/0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11/0</w:t>
            </w: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sym w:font="Symbol" w:char="F02A"/>
            </w:r>
            <w:r w:rsidRPr="00F12309">
              <w:rPr>
                <w:rFonts w:ascii="Times New Roman" w:hAnsi="Times New Roman" w:cs="B Nazanin" w:hint="cs"/>
                <w:b/>
                <w:bCs/>
                <w:sz w:val="16"/>
                <w:szCs w:val="16"/>
                <w:rtl/>
              </w:rPr>
              <w:t xml:space="preserve"> 01/0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01/0</w:t>
            </w:r>
          </w:p>
        </w:tc>
      </w:tr>
      <w:tr w:rsidR="00F12309" w:rsidRPr="00F12309" w:rsidTr="00A47F3B">
        <w:trPr>
          <w:trHeight w:val="284"/>
          <w:jc w:val="center"/>
        </w:trPr>
        <w:tc>
          <w:tcPr>
            <w:tcW w:w="2128" w:type="dxa"/>
            <w:vMerge w:val="restart"/>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8"/>
                <w:szCs w:val="18"/>
                <w:rtl/>
              </w:rPr>
            </w:pPr>
            <w:r w:rsidRPr="00F12309">
              <w:rPr>
                <w:rFonts w:ascii="Times New Roman" w:hAnsi="Times New Roman" w:cs="B Nazanin" w:hint="cs"/>
                <w:b/>
                <w:bCs/>
                <w:sz w:val="18"/>
                <w:szCs w:val="18"/>
                <w:rtl/>
              </w:rPr>
              <w:t>بازوفيل</w:t>
            </w:r>
            <w:r w:rsidRPr="00F12309">
              <w:rPr>
                <w:rFonts w:ascii="Times New Roman" w:hAnsi="Times New Roman" w:cs="B Nazanin" w:hint="cs"/>
                <w:b/>
                <w:bCs/>
                <w:sz w:val="18"/>
                <w:szCs w:val="18"/>
                <w:rtl/>
              </w:rPr>
              <w:softHyphen/>
              <w:t>ها (ميكرو</w:t>
            </w:r>
            <w:r w:rsidRPr="00F12309">
              <w:rPr>
                <w:rFonts w:ascii="Times New Roman" w:hAnsi="Times New Roman" w:cs="B Nazanin" w:hint="cs"/>
                <w:b/>
                <w:bCs/>
                <w:sz w:val="18"/>
                <w:szCs w:val="18"/>
                <w:rtl/>
              </w:rPr>
              <w:softHyphen/>
              <w:t>مول</w:t>
            </w:r>
            <w:r w:rsidRPr="00F12309">
              <w:rPr>
                <w:rFonts w:ascii="Times New Roman" w:hAnsi="Times New Roman" w:cs="B Nazanin" w:hint="cs"/>
                <w:b/>
                <w:bCs/>
                <w:sz w:val="18"/>
                <w:szCs w:val="18"/>
                <w:rtl/>
              </w:rPr>
              <w:softHyphen/>
              <w:t>در</w:t>
            </w:r>
            <w:r w:rsidRPr="00F12309">
              <w:rPr>
                <w:rFonts w:ascii="Times New Roman" w:hAnsi="Times New Roman" w:cs="B Nazanin" w:hint="cs"/>
                <w:b/>
                <w:bCs/>
                <w:sz w:val="18"/>
                <w:szCs w:val="18"/>
                <w:rtl/>
              </w:rPr>
              <w:softHyphen/>
              <w:t>ميلي</w:t>
            </w:r>
            <w:r w:rsidRPr="00F12309">
              <w:rPr>
                <w:rFonts w:ascii="Times New Roman" w:hAnsi="Times New Roman" w:cs="B Nazanin" w:hint="cs"/>
                <w:b/>
                <w:bCs/>
                <w:sz w:val="18"/>
                <w:szCs w:val="18"/>
                <w:rtl/>
              </w:rPr>
              <w:softHyphen/>
              <w:t>ليتر</w:t>
            </w:r>
            <w:r w:rsidRPr="00F12309">
              <w:rPr>
                <w:rFonts w:ascii="Times New Roman" w:hAnsi="Times New Roman" w:cs="B Nazanin" w:hint="cs"/>
                <w:b/>
                <w:bCs/>
                <w:sz w:val="18"/>
                <w:szCs w:val="18"/>
                <w:rtl/>
              </w:rPr>
              <w:softHyphen/>
              <w:t>خون)</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02/0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05/0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02/0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08/0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01/0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05/0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b/>
                <w:bCs/>
                <w:sz w:val="16"/>
                <w:szCs w:val="16"/>
                <w:rtl/>
              </w:rPr>
              <w:t>#</w:t>
            </w:r>
            <w:r w:rsidRPr="00F12309">
              <w:rPr>
                <w:rFonts w:ascii="Times New Roman" w:hAnsi="Times New Roman" w:cs="B Nazanin" w:hint="cs"/>
                <w:b/>
                <w:bCs/>
                <w:sz w:val="16"/>
                <w:szCs w:val="16"/>
                <w:rtl/>
              </w:rPr>
              <w:t xml:space="preserve">04/0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07/0</w:t>
            </w:r>
          </w:p>
        </w:tc>
      </w:tr>
      <w:tr w:rsidR="00F12309" w:rsidRPr="00F12309" w:rsidTr="00A47F3B">
        <w:trPr>
          <w:trHeight w:val="284"/>
          <w:jc w:val="center"/>
        </w:trPr>
        <w:tc>
          <w:tcPr>
            <w:tcW w:w="2128" w:type="dxa"/>
            <w:vMerge/>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18"/>
                <w:szCs w:val="18"/>
                <w:rtl/>
              </w:rPr>
            </w:pP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00/0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03/0</w:t>
            </w: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03/0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02/0</w:t>
            </w:r>
          </w:p>
        </w:tc>
      </w:tr>
      <w:tr w:rsidR="00F12309" w:rsidRPr="00F12309" w:rsidTr="00A47F3B">
        <w:trPr>
          <w:trHeight w:val="284"/>
          <w:jc w:val="center"/>
        </w:trPr>
        <w:tc>
          <w:tcPr>
            <w:tcW w:w="2128" w:type="dxa"/>
            <w:vMerge w:val="restart"/>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8"/>
                <w:szCs w:val="18"/>
                <w:rtl/>
              </w:rPr>
            </w:pPr>
            <w:r w:rsidRPr="00F12309">
              <w:rPr>
                <w:rFonts w:ascii="Times New Roman" w:hAnsi="Times New Roman" w:cs="B Nazanin" w:hint="cs"/>
                <w:b/>
                <w:bCs/>
                <w:sz w:val="18"/>
                <w:szCs w:val="18"/>
                <w:rtl/>
              </w:rPr>
              <w:t>لنفوسيت</w:t>
            </w:r>
            <w:r w:rsidRPr="00F12309">
              <w:rPr>
                <w:rFonts w:ascii="Times New Roman" w:hAnsi="Times New Roman" w:cs="B Nazanin" w:hint="cs"/>
                <w:b/>
                <w:bCs/>
                <w:sz w:val="18"/>
                <w:szCs w:val="18"/>
                <w:rtl/>
              </w:rPr>
              <w:softHyphen/>
              <w:t>ها (ميكرو</w:t>
            </w:r>
            <w:r w:rsidRPr="00F12309">
              <w:rPr>
                <w:rFonts w:ascii="Times New Roman" w:hAnsi="Times New Roman" w:cs="B Nazanin" w:hint="cs"/>
                <w:b/>
                <w:bCs/>
                <w:sz w:val="18"/>
                <w:szCs w:val="18"/>
                <w:rtl/>
              </w:rPr>
              <w:softHyphen/>
              <w:t>مول</w:t>
            </w:r>
            <w:r w:rsidRPr="00F12309">
              <w:rPr>
                <w:rFonts w:ascii="Times New Roman" w:hAnsi="Times New Roman" w:cs="B Nazanin" w:hint="cs"/>
                <w:b/>
                <w:bCs/>
                <w:sz w:val="18"/>
                <w:szCs w:val="18"/>
                <w:rtl/>
              </w:rPr>
              <w:softHyphen/>
              <w:t>در</w:t>
            </w:r>
            <w:r w:rsidRPr="00F12309">
              <w:rPr>
                <w:rFonts w:ascii="Times New Roman" w:hAnsi="Times New Roman" w:cs="B Nazanin" w:hint="cs"/>
                <w:b/>
                <w:bCs/>
                <w:sz w:val="18"/>
                <w:szCs w:val="18"/>
                <w:rtl/>
              </w:rPr>
              <w:softHyphen/>
              <w:t>ميلي</w:t>
            </w:r>
            <w:r w:rsidRPr="00F12309">
              <w:rPr>
                <w:rFonts w:ascii="Times New Roman" w:hAnsi="Times New Roman" w:cs="B Nazanin" w:hint="cs"/>
                <w:b/>
                <w:bCs/>
                <w:sz w:val="18"/>
                <w:szCs w:val="18"/>
                <w:rtl/>
              </w:rPr>
              <w:softHyphen/>
              <w:t>ليتر</w:t>
            </w:r>
            <w:r w:rsidRPr="00F12309">
              <w:rPr>
                <w:rFonts w:ascii="Times New Roman" w:hAnsi="Times New Roman" w:cs="B Nazanin" w:hint="cs"/>
                <w:b/>
                <w:bCs/>
                <w:sz w:val="18"/>
                <w:szCs w:val="18"/>
                <w:rtl/>
              </w:rPr>
              <w:softHyphen/>
              <w:t>خون)</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66/0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84/1</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16/1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29/3</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41/0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87/1</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b/>
                <w:bCs/>
                <w:sz w:val="16"/>
                <w:szCs w:val="16"/>
                <w:rtl/>
              </w:rPr>
              <w:t>#</w:t>
            </w:r>
            <w:r w:rsidRPr="00F12309">
              <w:rPr>
                <w:rFonts w:ascii="Times New Roman" w:hAnsi="Times New Roman" w:cs="B Nazanin" w:hint="cs"/>
                <w:b/>
                <w:bCs/>
                <w:sz w:val="16"/>
                <w:szCs w:val="16"/>
                <w:rtl/>
              </w:rPr>
              <w:t xml:space="preserve">86/0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66/2</w:t>
            </w:r>
          </w:p>
        </w:tc>
      </w:tr>
      <w:tr w:rsidR="00F12309" w:rsidRPr="00F12309" w:rsidTr="00A47F3B">
        <w:trPr>
          <w:trHeight w:val="284"/>
          <w:jc w:val="center"/>
        </w:trPr>
        <w:tc>
          <w:tcPr>
            <w:tcW w:w="2128" w:type="dxa"/>
            <w:vMerge/>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i/>
                <w:sz w:val="18"/>
                <w:szCs w:val="18"/>
                <w:rtl/>
              </w:rPr>
            </w:pP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8"/>
                <w:szCs w:val="18"/>
                <w:rtl/>
              </w:rPr>
            </w:pPr>
            <w:r w:rsidRPr="00F12309">
              <w:rPr>
                <w:rFonts w:ascii="Times New Roman" w:hAnsi="Times New Roman" w:cs="B Nazanin" w:hint="cs"/>
                <w:b/>
                <w:bCs/>
                <w:sz w:val="18"/>
                <w:szCs w:val="18"/>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5/0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45/1</w:t>
            </w:r>
          </w:p>
        </w:tc>
        <w:tc>
          <w:tcPr>
            <w:tcW w:w="331" w:type="dxa"/>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ت</w:t>
            </w:r>
          </w:p>
        </w:tc>
        <w:tc>
          <w:tcPr>
            <w:tcW w:w="2673" w:type="dxa"/>
            <w:gridSpan w:val="3"/>
            <w:tcBorders>
              <w:top w:val="nil"/>
              <w:left w:val="nil"/>
              <w:bottom w:val="dotted"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sym w:font="Symbol" w:char="F02A"/>
            </w:r>
            <w:r w:rsidRPr="00F12309">
              <w:rPr>
                <w:rFonts w:ascii="Times New Roman" w:hAnsi="Times New Roman" w:cs="B Nazanin" w:hint="cs"/>
                <w:b/>
                <w:bCs/>
                <w:sz w:val="16"/>
                <w:szCs w:val="16"/>
                <w:rtl/>
              </w:rPr>
              <w:t xml:space="preserve"> 45/0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79/0</w:t>
            </w:r>
          </w:p>
        </w:tc>
      </w:tr>
      <w:tr w:rsidR="00F12309" w:rsidRPr="00F12309" w:rsidTr="00A47F3B">
        <w:trPr>
          <w:trHeight w:val="284"/>
          <w:jc w:val="center"/>
        </w:trPr>
        <w:tc>
          <w:tcPr>
            <w:tcW w:w="2128" w:type="dxa"/>
            <w:vMerge w:val="restart"/>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8"/>
                <w:szCs w:val="18"/>
                <w:rtl/>
              </w:rPr>
            </w:pPr>
            <w:r w:rsidRPr="00F12309">
              <w:rPr>
                <w:rFonts w:ascii="Times New Roman" w:hAnsi="Times New Roman" w:cs="B Nazanin" w:hint="cs"/>
                <w:b/>
                <w:bCs/>
                <w:sz w:val="18"/>
                <w:szCs w:val="18"/>
                <w:rtl/>
              </w:rPr>
              <w:t>مونوسيت</w:t>
            </w:r>
            <w:r w:rsidRPr="00F12309">
              <w:rPr>
                <w:rFonts w:ascii="Times New Roman" w:hAnsi="Times New Roman" w:cs="B Nazanin" w:hint="cs"/>
                <w:b/>
                <w:bCs/>
                <w:sz w:val="18"/>
                <w:szCs w:val="18"/>
                <w:rtl/>
              </w:rPr>
              <w:softHyphen/>
              <w:t>ها (ميكرو</w:t>
            </w:r>
            <w:r w:rsidRPr="00F12309">
              <w:rPr>
                <w:rFonts w:ascii="Times New Roman" w:hAnsi="Times New Roman" w:cs="B Nazanin" w:hint="cs"/>
                <w:b/>
                <w:bCs/>
                <w:sz w:val="18"/>
                <w:szCs w:val="18"/>
                <w:rtl/>
              </w:rPr>
              <w:softHyphen/>
              <w:t>مول</w:t>
            </w:r>
            <w:r w:rsidRPr="00F12309">
              <w:rPr>
                <w:rFonts w:ascii="Times New Roman" w:hAnsi="Times New Roman" w:cs="B Nazanin" w:hint="cs"/>
                <w:b/>
                <w:bCs/>
                <w:sz w:val="18"/>
                <w:szCs w:val="18"/>
                <w:rtl/>
              </w:rPr>
              <w:softHyphen/>
              <w:t>در</w:t>
            </w:r>
            <w:r w:rsidRPr="00F12309">
              <w:rPr>
                <w:rFonts w:ascii="Times New Roman" w:hAnsi="Times New Roman" w:cs="B Nazanin" w:hint="cs"/>
                <w:b/>
                <w:bCs/>
                <w:sz w:val="18"/>
                <w:szCs w:val="18"/>
                <w:rtl/>
              </w:rPr>
              <w:softHyphen/>
              <w:t>ميلي</w:t>
            </w:r>
            <w:r w:rsidRPr="00F12309">
              <w:rPr>
                <w:rFonts w:ascii="Times New Roman" w:hAnsi="Times New Roman" w:cs="B Nazanin" w:hint="cs"/>
                <w:b/>
                <w:bCs/>
                <w:sz w:val="18"/>
                <w:szCs w:val="18"/>
                <w:rtl/>
              </w:rPr>
              <w:softHyphen/>
              <w:t>ليتر</w:t>
            </w:r>
            <w:r w:rsidRPr="00F12309">
              <w:rPr>
                <w:rFonts w:ascii="Times New Roman" w:hAnsi="Times New Roman" w:cs="B Nazanin" w:hint="cs"/>
                <w:b/>
                <w:bCs/>
                <w:sz w:val="18"/>
                <w:szCs w:val="18"/>
                <w:rtl/>
              </w:rPr>
              <w:softHyphen/>
              <w:t>خون)</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18"/>
                <w:szCs w:val="18"/>
                <w:rtl/>
              </w:rPr>
            </w:pPr>
            <w:r w:rsidRPr="00F12309">
              <w:rPr>
                <w:rFonts w:ascii="Times New Roman" w:hAnsi="Times New Roman" w:cs="B Nazanin" w:hint="cs"/>
                <w:b/>
                <w:bCs/>
                <w:sz w:val="18"/>
                <w:szCs w:val="18"/>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cs="B Nazanin" w:hint="cs"/>
                <w:b/>
                <w:bCs/>
                <w:sz w:val="16"/>
                <w:szCs w:val="16"/>
                <w:rtl/>
              </w:rPr>
              <w:t xml:space="preserve">13/0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46/0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b/>
                <w:bCs/>
                <w:sz w:val="16"/>
                <w:szCs w:val="16"/>
                <w:rtl/>
              </w:rPr>
            </w:pP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14/0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66/0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ق</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06/0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42/0</w:t>
            </w:r>
          </w:p>
        </w:tc>
        <w:tc>
          <w:tcPr>
            <w:tcW w:w="33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ب</w:t>
            </w:r>
          </w:p>
        </w:tc>
        <w:tc>
          <w:tcPr>
            <w:tcW w:w="1171" w:type="dxa"/>
            <w:tcBorders>
              <w:left w:val="nil"/>
              <w:bottom w:val="nil"/>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b/>
                <w:bCs/>
                <w:sz w:val="16"/>
                <w:szCs w:val="16"/>
                <w:rtl/>
              </w:rPr>
              <w:t>#</w:t>
            </w:r>
            <w:r w:rsidRPr="00F12309">
              <w:rPr>
                <w:rFonts w:ascii="Times New Roman" w:hAnsi="Times New Roman" w:cs="B Nazanin" w:hint="cs"/>
                <w:b/>
                <w:bCs/>
                <w:sz w:val="16"/>
                <w:szCs w:val="16"/>
                <w:rtl/>
              </w:rPr>
              <w:t xml:space="preserve">14/0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54/0</w:t>
            </w:r>
          </w:p>
        </w:tc>
      </w:tr>
      <w:tr w:rsidR="00F12309" w:rsidRPr="00F12309" w:rsidTr="00A47F3B">
        <w:trPr>
          <w:trHeight w:val="284"/>
          <w:jc w:val="center"/>
        </w:trPr>
        <w:tc>
          <w:tcPr>
            <w:tcW w:w="2128" w:type="dxa"/>
            <w:vMerge/>
            <w:tcBorders>
              <w:top w:val="nil"/>
              <w:left w:val="nil"/>
              <w:bottom w:val="single"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i/>
                <w:sz w:val="24"/>
                <w:szCs w:val="24"/>
                <w:rtl/>
              </w:rPr>
            </w:pPr>
          </w:p>
        </w:tc>
        <w:tc>
          <w:tcPr>
            <w:tcW w:w="331" w:type="dxa"/>
            <w:tcBorders>
              <w:top w:val="nil"/>
              <w:left w:val="nil"/>
              <w:bottom w:val="single"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8"/>
                <w:szCs w:val="18"/>
                <w:rtl/>
              </w:rPr>
            </w:pPr>
            <w:r w:rsidRPr="00F12309">
              <w:rPr>
                <w:rFonts w:ascii="Times New Roman" w:hAnsi="Times New Roman" w:cs="B Nazanin" w:hint="cs"/>
                <w:b/>
                <w:bCs/>
                <w:sz w:val="18"/>
                <w:szCs w:val="18"/>
                <w:rtl/>
              </w:rPr>
              <w:t>ت</w:t>
            </w:r>
          </w:p>
        </w:tc>
        <w:tc>
          <w:tcPr>
            <w:tcW w:w="2673" w:type="dxa"/>
            <w:gridSpan w:val="3"/>
            <w:tcBorders>
              <w:top w:val="nil"/>
              <w:left w:val="nil"/>
              <w:bottom w:val="single"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01/0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2/0</w:t>
            </w:r>
          </w:p>
        </w:tc>
        <w:tc>
          <w:tcPr>
            <w:tcW w:w="331" w:type="dxa"/>
            <w:tcBorders>
              <w:top w:val="nil"/>
              <w:left w:val="nil"/>
              <w:bottom w:val="single"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ت</w:t>
            </w:r>
          </w:p>
        </w:tc>
        <w:tc>
          <w:tcPr>
            <w:tcW w:w="2673" w:type="dxa"/>
            <w:gridSpan w:val="3"/>
            <w:tcBorders>
              <w:top w:val="nil"/>
              <w:left w:val="nil"/>
              <w:bottom w:val="single" w:sz="4" w:space="0" w:color="auto"/>
              <w:right w:val="nil"/>
            </w:tcBorders>
            <w:shd w:val="clear" w:color="auto" w:fill="auto"/>
            <w:vAlign w:val="center"/>
          </w:tcPr>
          <w:p w:rsidR="00F12309" w:rsidRPr="00F12309" w:rsidRDefault="00F12309" w:rsidP="00F12309">
            <w:pPr>
              <w:spacing w:after="0" w:line="240" w:lineRule="auto"/>
              <w:jc w:val="center"/>
              <w:rPr>
                <w:rFonts w:ascii="Times New Roman" w:hAnsi="Times New Roman" w:cs="B Nazanin" w:hint="cs"/>
                <w:b/>
                <w:bCs/>
                <w:sz w:val="16"/>
                <w:szCs w:val="16"/>
                <w:rtl/>
              </w:rPr>
            </w:pPr>
            <w:r w:rsidRPr="00F12309">
              <w:rPr>
                <w:rFonts w:ascii="Times New Roman" w:hAnsi="Times New Roman" w:cs="B Nazanin" w:hint="cs"/>
                <w:b/>
                <w:bCs/>
                <w:sz w:val="16"/>
                <w:szCs w:val="16"/>
                <w:rtl/>
              </w:rPr>
              <w:t xml:space="preserve">08/0 </w:t>
            </w:r>
            <w:r w:rsidRPr="00F12309">
              <w:rPr>
                <w:rFonts w:ascii="Times New Roman" w:hAnsi="Times New Roman" w:hint="cs"/>
                <w:b/>
                <w:bCs/>
                <w:sz w:val="16"/>
                <w:szCs w:val="16"/>
                <w:rtl/>
              </w:rPr>
              <w:t>±</w:t>
            </w:r>
            <w:r w:rsidRPr="00F12309">
              <w:rPr>
                <w:rFonts w:ascii="Times New Roman" w:hAnsi="Times New Roman" w:cs="B Nazanin" w:hint="cs"/>
                <w:b/>
                <w:bCs/>
                <w:sz w:val="16"/>
                <w:szCs w:val="16"/>
                <w:rtl/>
              </w:rPr>
              <w:t xml:space="preserve"> 12/0</w:t>
            </w:r>
          </w:p>
        </w:tc>
      </w:tr>
    </w:tbl>
    <w:p w:rsidR="00F12309" w:rsidRPr="00F12309" w:rsidRDefault="00F12309" w:rsidP="00F12309">
      <w:pPr>
        <w:spacing w:after="0" w:line="240" w:lineRule="auto"/>
        <w:jc w:val="both"/>
        <w:rPr>
          <w:rFonts w:ascii="Times New Roman" w:hAnsi="Times New Roman" w:cs="B Nazanin" w:hint="cs"/>
          <w:sz w:val="12"/>
          <w:szCs w:val="12"/>
          <w:rtl/>
          <w:lang w:bidi="ar-SA"/>
        </w:rPr>
      </w:pPr>
    </w:p>
    <w:p w:rsidR="00F12309" w:rsidRPr="00F12309" w:rsidRDefault="00F12309" w:rsidP="00F12309">
      <w:pPr>
        <w:spacing w:after="0" w:line="240" w:lineRule="auto"/>
        <w:jc w:val="center"/>
        <w:rPr>
          <w:rFonts w:ascii="Times New Roman" w:hAnsi="Times New Roman" w:cs="B Nazanin" w:hint="cs"/>
          <w:spacing w:val="-2"/>
          <w:sz w:val="20"/>
          <w:rtl/>
        </w:rPr>
      </w:pPr>
      <w:r w:rsidRPr="00F12309">
        <w:rPr>
          <w:rFonts w:ascii="Times New Roman" w:hAnsi="Times New Roman" w:cs="B Nazanin" w:hint="cs"/>
          <w:b/>
          <w:bCs/>
          <w:spacing w:val="-2"/>
          <w:sz w:val="20"/>
          <w:rtl/>
        </w:rPr>
        <w:t>ق</w:t>
      </w:r>
      <w:r w:rsidRPr="00F12309">
        <w:rPr>
          <w:rFonts w:ascii="Times New Roman" w:hAnsi="Times New Roman" w:cs="B Nazanin" w:hint="cs"/>
          <w:spacing w:val="-2"/>
          <w:sz w:val="20"/>
          <w:rtl/>
        </w:rPr>
        <w:t xml:space="preserve">: مقادير پيش آزمون، </w:t>
      </w:r>
      <w:r w:rsidRPr="00F12309">
        <w:rPr>
          <w:rFonts w:ascii="Times New Roman" w:hAnsi="Times New Roman" w:cs="B Nazanin" w:hint="cs"/>
          <w:b/>
          <w:bCs/>
          <w:spacing w:val="-2"/>
          <w:sz w:val="20"/>
          <w:rtl/>
        </w:rPr>
        <w:t>ب</w:t>
      </w:r>
      <w:r w:rsidRPr="00F12309">
        <w:rPr>
          <w:rFonts w:ascii="Times New Roman" w:hAnsi="Times New Roman" w:cs="B Nazanin" w:hint="cs"/>
          <w:spacing w:val="-2"/>
          <w:sz w:val="20"/>
          <w:rtl/>
        </w:rPr>
        <w:t xml:space="preserve">: مقادير پس آزمون، </w:t>
      </w:r>
      <w:r w:rsidRPr="00F12309">
        <w:rPr>
          <w:rFonts w:ascii="Times New Roman" w:hAnsi="Times New Roman" w:cs="B Nazanin" w:hint="cs"/>
          <w:b/>
          <w:bCs/>
          <w:spacing w:val="-2"/>
          <w:sz w:val="20"/>
          <w:rtl/>
        </w:rPr>
        <w:t>ت</w:t>
      </w:r>
      <w:r w:rsidRPr="00F12309">
        <w:rPr>
          <w:rFonts w:ascii="Times New Roman" w:hAnsi="Times New Roman" w:cs="B Nazanin" w:hint="cs"/>
          <w:spacing w:val="-2"/>
          <w:sz w:val="20"/>
          <w:rtl/>
        </w:rPr>
        <w:t xml:space="preserve">: تفاوت مقادير پيش آزمون ـ پس آزمون؛ مقادير به شكل انحراف معيار </w:t>
      </w:r>
      <w:r w:rsidRPr="00F12309">
        <w:rPr>
          <w:rFonts w:ascii="Times New Roman" w:hAnsi="Times New Roman" w:hint="cs"/>
          <w:spacing w:val="-2"/>
          <w:sz w:val="20"/>
          <w:rtl/>
        </w:rPr>
        <w:t>±</w:t>
      </w:r>
      <w:r w:rsidRPr="00F12309">
        <w:rPr>
          <w:rFonts w:ascii="Times New Roman" w:hAnsi="Times New Roman" w:cs="B Nazanin" w:hint="cs"/>
          <w:spacing w:val="-2"/>
          <w:sz w:val="20"/>
          <w:rtl/>
        </w:rPr>
        <w:t xml:space="preserve"> ميانگين بيان شده است.</w:t>
      </w:r>
    </w:p>
    <w:p w:rsidR="00F12309" w:rsidRPr="00F12309" w:rsidRDefault="00F12309" w:rsidP="00F12309">
      <w:pPr>
        <w:spacing w:after="0" w:line="240" w:lineRule="auto"/>
        <w:jc w:val="center"/>
        <w:rPr>
          <w:rFonts w:ascii="Times New Roman" w:hAnsi="Times New Roman" w:cs="B Nazanin" w:hint="cs"/>
          <w:spacing w:val="-4"/>
          <w:sz w:val="18"/>
          <w:szCs w:val="18"/>
          <w:rtl/>
        </w:rPr>
      </w:pPr>
      <w:r w:rsidRPr="00F12309">
        <w:rPr>
          <w:rFonts w:ascii="Times New Roman" w:hAnsi="Times New Roman" w:cs="B Nazanin"/>
          <w:spacing w:val="-4"/>
          <w:sz w:val="18"/>
          <w:szCs w:val="18"/>
          <w:vertAlign w:val="superscript"/>
          <w:rtl/>
        </w:rPr>
        <w:t>#</w:t>
      </w:r>
      <w:r w:rsidRPr="00F12309">
        <w:rPr>
          <w:rFonts w:ascii="Times New Roman" w:hAnsi="Times New Roman" w:cs="B Nazanin" w:hint="cs"/>
          <w:spacing w:val="-4"/>
          <w:sz w:val="18"/>
          <w:szCs w:val="18"/>
          <w:rtl/>
        </w:rPr>
        <w:t xml:space="preserve"> معناداري نسبت به مقادير پيش آزمون</w:t>
      </w:r>
      <w:r w:rsidRPr="00F12309">
        <w:rPr>
          <w:rFonts w:ascii="Times New Roman" w:hAnsi="Times New Roman" w:cs="B Nazanin" w:hint="cs"/>
          <w:spacing w:val="-4"/>
          <w:sz w:val="18"/>
          <w:szCs w:val="18"/>
          <w:vertAlign w:val="superscript"/>
          <w:rtl/>
        </w:rPr>
        <w:t xml:space="preserve">  </w:t>
      </w:r>
      <w:r w:rsidRPr="00F12309">
        <w:rPr>
          <w:rFonts w:ascii="Times New Roman" w:hAnsi="Times New Roman" w:cs="B Nazanin" w:hint="cs"/>
          <w:spacing w:val="-4"/>
          <w:sz w:val="18"/>
          <w:szCs w:val="18"/>
          <w:rtl/>
        </w:rPr>
        <w:t>05/0</w:t>
      </w:r>
      <w:r w:rsidRPr="00F12309">
        <w:rPr>
          <w:rFonts w:ascii="Times New Roman" w:hAnsi="Times New Roman" w:cs="B Nazanin"/>
          <w:spacing w:val="-4"/>
          <w:sz w:val="18"/>
          <w:szCs w:val="18"/>
          <w:rtl/>
        </w:rPr>
        <w:t>&gt;</w:t>
      </w:r>
      <w:r w:rsidRPr="00F12309">
        <w:rPr>
          <w:rFonts w:ascii="Times New Roman" w:hAnsi="Times New Roman" w:cs="B Nazanin"/>
          <w:spacing w:val="-4"/>
          <w:sz w:val="18"/>
          <w:szCs w:val="18"/>
        </w:rPr>
        <w:t>P</w:t>
      </w:r>
      <w:r w:rsidRPr="00F12309">
        <w:rPr>
          <w:rFonts w:ascii="Times New Roman" w:hAnsi="Times New Roman" w:cs="B Nazanin" w:hint="cs"/>
          <w:spacing w:val="-4"/>
          <w:sz w:val="18"/>
          <w:szCs w:val="18"/>
          <w:vertAlign w:val="superscript"/>
          <w:rtl/>
        </w:rPr>
        <w:t xml:space="preserve"> </w:t>
      </w:r>
      <w:r w:rsidRPr="00F12309">
        <w:rPr>
          <w:rFonts w:ascii="Times New Roman" w:hAnsi="Times New Roman" w:cs="B Nazanin" w:hint="cs"/>
          <w:spacing w:val="-4"/>
          <w:sz w:val="18"/>
          <w:szCs w:val="18"/>
          <w:rtl/>
        </w:rPr>
        <w:t>،</w:t>
      </w:r>
      <w:r w:rsidRPr="00F12309">
        <w:rPr>
          <w:rFonts w:ascii="Times New Roman" w:hAnsi="Times New Roman" w:cs="B Nazanin" w:hint="cs"/>
          <w:spacing w:val="-4"/>
          <w:sz w:val="18"/>
          <w:szCs w:val="18"/>
          <w:vertAlign w:val="superscript"/>
          <w:rtl/>
        </w:rPr>
        <w:t xml:space="preserve">  </w:t>
      </w:r>
      <w:r w:rsidRPr="00F12309">
        <w:rPr>
          <w:rFonts w:ascii="Times New Roman" w:hAnsi="Times New Roman" w:hint="cs"/>
          <w:spacing w:val="-4"/>
          <w:sz w:val="18"/>
          <w:szCs w:val="18"/>
          <w:vertAlign w:val="superscript"/>
          <w:rtl/>
        </w:rPr>
        <w:t>‡</w:t>
      </w:r>
      <w:r w:rsidRPr="00F12309">
        <w:rPr>
          <w:rFonts w:ascii="Times New Roman" w:hAnsi="Times New Roman" w:cs="B Nazanin" w:hint="cs"/>
          <w:spacing w:val="-4"/>
          <w:sz w:val="18"/>
          <w:szCs w:val="18"/>
          <w:rtl/>
        </w:rPr>
        <w:t xml:space="preserve"> معناداري نسبت به مقادير پيش آزمون</w:t>
      </w:r>
      <w:r w:rsidRPr="00F12309">
        <w:rPr>
          <w:rFonts w:ascii="Times New Roman" w:hAnsi="Times New Roman" w:cs="B Nazanin" w:hint="cs"/>
          <w:spacing w:val="-4"/>
          <w:sz w:val="18"/>
          <w:szCs w:val="18"/>
          <w:vertAlign w:val="superscript"/>
          <w:rtl/>
        </w:rPr>
        <w:t xml:space="preserve">  </w:t>
      </w:r>
      <w:r w:rsidRPr="00F12309">
        <w:rPr>
          <w:rFonts w:ascii="Times New Roman" w:hAnsi="Times New Roman" w:cs="B Nazanin" w:hint="cs"/>
          <w:spacing w:val="-4"/>
          <w:sz w:val="18"/>
          <w:szCs w:val="18"/>
          <w:rtl/>
        </w:rPr>
        <w:t>001/0</w:t>
      </w:r>
      <w:r w:rsidRPr="00F12309">
        <w:rPr>
          <w:rFonts w:ascii="Times New Roman" w:hAnsi="Times New Roman" w:cs="B Nazanin"/>
          <w:spacing w:val="-4"/>
          <w:sz w:val="18"/>
          <w:szCs w:val="18"/>
          <w:rtl/>
        </w:rPr>
        <w:t>&gt;</w:t>
      </w:r>
      <w:r w:rsidRPr="00F12309">
        <w:rPr>
          <w:rFonts w:ascii="Times New Roman" w:hAnsi="Times New Roman" w:cs="B Nazanin"/>
          <w:spacing w:val="-4"/>
          <w:sz w:val="18"/>
          <w:szCs w:val="18"/>
        </w:rPr>
        <w:t>P</w:t>
      </w:r>
      <w:r w:rsidRPr="00F12309">
        <w:rPr>
          <w:rFonts w:ascii="Times New Roman" w:hAnsi="Times New Roman" w:cs="B Nazanin" w:hint="cs"/>
          <w:spacing w:val="-4"/>
          <w:sz w:val="18"/>
          <w:szCs w:val="18"/>
          <w:rtl/>
        </w:rPr>
        <w:t xml:space="preserve"> ، </w:t>
      </w:r>
      <w:r w:rsidRPr="00F12309">
        <w:rPr>
          <w:rFonts w:ascii="Times New Roman" w:hAnsi="Times New Roman" w:cs="B Nazanin"/>
          <w:spacing w:val="-4"/>
          <w:sz w:val="18"/>
          <w:szCs w:val="18"/>
          <w:vertAlign w:val="superscript"/>
          <w:rtl/>
        </w:rPr>
        <w:t xml:space="preserve"> </w:t>
      </w:r>
      <w:r w:rsidRPr="00F12309">
        <w:rPr>
          <w:rFonts w:ascii="Times New Roman" w:hAnsi="Times New Roman" w:cs="B Nazanin" w:hint="cs"/>
          <w:spacing w:val="-4"/>
          <w:sz w:val="18"/>
          <w:szCs w:val="18"/>
          <w:vertAlign w:val="superscript"/>
          <w:rtl/>
        </w:rPr>
        <w:sym w:font="Symbol" w:char="F02A"/>
      </w:r>
      <w:r w:rsidRPr="00F12309">
        <w:rPr>
          <w:rFonts w:ascii="Times New Roman" w:hAnsi="Times New Roman" w:cs="B Nazanin" w:hint="cs"/>
          <w:spacing w:val="-4"/>
          <w:sz w:val="18"/>
          <w:szCs w:val="18"/>
          <w:rtl/>
        </w:rPr>
        <w:t>معناداري نسبت به گروه دارونما 05/0</w:t>
      </w:r>
      <w:r w:rsidRPr="00F12309">
        <w:rPr>
          <w:rFonts w:ascii="Times New Roman" w:hAnsi="Times New Roman" w:cs="B Nazanin"/>
          <w:spacing w:val="-4"/>
          <w:sz w:val="18"/>
          <w:szCs w:val="18"/>
          <w:rtl/>
        </w:rPr>
        <w:t>&gt;</w:t>
      </w:r>
      <w:r w:rsidRPr="00F12309">
        <w:rPr>
          <w:rFonts w:ascii="Times New Roman" w:hAnsi="Times New Roman" w:cs="B Nazanin"/>
          <w:spacing w:val="-4"/>
          <w:sz w:val="18"/>
          <w:szCs w:val="18"/>
        </w:rPr>
        <w:t>P</w:t>
      </w:r>
    </w:p>
    <w:p w:rsidR="00F12309" w:rsidRPr="00F12309" w:rsidRDefault="00F12309" w:rsidP="00F12309">
      <w:pPr>
        <w:spacing w:after="0" w:line="240" w:lineRule="auto"/>
        <w:jc w:val="center"/>
        <w:rPr>
          <w:rFonts w:ascii="Times New Roman" w:hAnsi="Times New Roman" w:cs="B Nazanin" w:hint="cs"/>
          <w:spacing w:val="-4"/>
          <w:sz w:val="18"/>
          <w:szCs w:val="18"/>
          <w:rtl/>
        </w:rPr>
      </w:pPr>
    </w:p>
    <w:p w:rsidR="00F12309" w:rsidRPr="00F12309" w:rsidRDefault="00F12309" w:rsidP="00F12309">
      <w:pPr>
        <w:spacing w:after="0" w:line="240" w:lineRule="auto"/>
        <w:jc w:val="both"/>
        <w:rPr>
          <w:rFonts w:ascii="Times New Roman" w:hAnsi="Times New Roman" w:cs="B Nazanin" w:hint="cs"/>
          <w:b/>
          <w:bCs/>
          <w:sz w:val="24"/>
          <w:szCs w:val="24"/>
          <w:rtl/>
        </w:rPr>
      </w:pPr>
      <w:r>
        <w:rPr>
          <w:rFonts w:cs="Arial"/>
          <w:noProof/>
          <w:sz w:val="22"/>
          <w:szCs w:val="22"/>
        </w:rPr>
        <w:lastRenderedPageBreak/>
        <mc:AlternateContent>
          <mc:Choice Requires="wpc">
            <w:drawing>
              <wp:anchor distT="0" distB="0" distL="114300" distR="114300" simplePos="0" relativeHeight="251659264" behindDoc="0" locked="0" layoutInCell="1" allowOverlap="1">
                <wp:simplePos x="0" y="0"/>
                <wp:positionH relativeFrom="column">
                  <wp:posOffset>1102360</wp:posOffset>
                </wp:positionH>
                <wp:positionV relativeFrom="paragraph">
                  <wp:posOffset>6350</wp:posOffset>
                </wp:positionV>
                <wp:extent cx="3239770" cy="1746250"/>
                <wp:effectExtent l="1270" t="1905" r="0" b="4445"/>
                <wp:wrapNone/>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78105" y="32385"/>
                            <a:ext cx="3122295" cy="15913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 name="Rectangle 5"/>
                        <wps:cNvSpPr>
                          <a:spLocks noChangeArrowheads="1"/>
                        </wps:cNvSpPr>
                        <wps:spPr bwMode="auto">
                          <a:xfrm>
                            <a:off x="490855" y="201930"/>
                            <a:ext cx="2650490"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6"/>
                        <wps:cNvCnPr/>
                        <wps:spPr bwMode="auto">
                          <a:xfrm>
                            <a:off x="490855" y="802005"/>
                            <a:ext cx="2650490" cy="635"/>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490855" y="560705"/>
                            <a:ext cx="2650490" cy="635"/>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490855" y="319405"/>
                            <a:ext cx="2650490" cy="635"/>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6" name="Rectangle 9" descr="Dotted grid"/>
                        <wps:cNvSpPr>
                          <a:spLocks noChangeArrowheads="1"/>
                        </wps:cNvSpPr>
                        <wps:spPr bwMode="auto">
                          <a:xfrm>
                            <a:off x="884555" y="664845"/>
                            <a:ext cx="531495" cy="378460"/>
                          </a:xfrm>
                          <a:prstGeom prst="rect">
                            <a:avLst/>
                          </a:prstGeom>
                          <a:pattFill prst="dotGrid">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884555" y="664845"/>
                            <a:ext cx="531495" cy="378460"/>
                          </a:xfrm>
                          <a:prstGeom prst="rect">
                            <a:avLst/>
                          </a:prstGeom>
                          <a:noFill/>
                          <a:ln w="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1" descr="Dotted grid"/>
                        <wps:cNvSpPr>
                          <a:spLocks noChangeArrowheads="1"/>
                        </wps:cNvSpPr>
                        <wps:spPr bwMode="auto">
                          <a:xfrm>
                            <a:off x="2209800" y="547370"/>
                            <a:ext cx="531495" cy="495935"/>
                          </a:xfrm>
                          <a:prstGeom prst="rect">
                            <a:avLst/>
                          </a:prstGeom>
                          <a:pattFill prst="dotGrid">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2209800" y="547370"/>
                            <a:ext cx="531495" cy="495935"/>
                          </a:xfrm>
                          <a:prstGeom prst="rect">
                            <a:avLst/>
                          </a:prstGeom>
                          <a:noFill/>
                          <a:ln w="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3"/>
                        <wps:cNvCnPr/>
                        <wps:spPr bwMode="auto">
                          <a:xfrm flipV="1">
                            <a:off x="1147445" y="619125"/>
                            <a:ext cx="635" cy="45720"/>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a:off x="1127760" y="619125"/>
                            <a:ext cx="45720" cy="635"/>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2472055" y="495300"/>
                            <a:ext cx="635" cy="52070"/>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a:off x="2452370" y="495300"/>
                            <a:ext cx="46355" cy="635"/>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a:off x="1147445" y="664845"/>
                            <a:ext cx="635" cy="52070"/>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a:off x="1127760" y="716915"/>
                            <a:ext cx="45720" cy="635"/>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2472055" y="547370"/>
                            <a:ext cx="635" cy="45720"/>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wps:spPr bwMode="auto">
                          <a:xfrm>
                            <a:off x="2452370" y="593090"/>
                            <a:ext cx="46355" cy="635"/>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a:off x="490855" y="201930"/>
                            <a:ext cx="635" cy="8413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a:off x="471805" y="104330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a:off x="471805" y="80200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wps:spPr bwMode="auto">
                          <a:xfrm>
                            <a:off x="471805" y="56070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wps:spPr bwMode="auto">
                          <a:xfrm>
                            <a:off x="471805" y="319405"/>
                            <a:ext cx="190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a:off x="490855" y="1043305"/>
                            <a:ext cx="26504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flipV="1">
                            <a:off x="490855" y="1043305"/>
                            <a:ext cx="635"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flipV="1">
                            <a:off x="1816100" y="1043305"/>
                            <a:ext cx="635"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flipV="1">
                            <a:off x="3141345" y="1043305"/>
                            <a:ext cx="635"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0"/>
                        <wps:cNvSpPr>
                          <a:spLocks noChangeArrowheads="1"/>
                        </wps:cNvSpPr>
                        <wps:spPr bwMode="auto">
                          <a:xfrm>
                            <a:off x="1038860" y="490855"/>
                            <a:ext cx="2228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cs="B Nazanin" w:hint="cs"/>
                                  <w:sz w:val="14"/>
                                  <w:szCs w:val="14"/>
                                  <w:rtl/>
                                </w:rPr>
                              </w:pPr>
                              <w:r w:rsidRPr="00830F71">
                                <w:rPr>
                                  <w:rFonts w:ascii="2  Titr" w:cs="B Nazanin" w:hint="cs"/>
                                  <w:color w:val="000000"/>
                                  <w:sz w:val="14"/>
                                  <w:szCs w:val="14"/>
                                  <w:rtl/>
                                </w:rPr>
                                <w:t>41.14</w:t>
                              </w:r>
                            </w:p>
                          </w:txbxContent>
                        </wps:txbx>
                        <wps:bodyPr rot="0" vert="horz" wrap="square" lIns="0" tIns="0" rIns="0" bIns="0" anchor="t" anchorCtr="0" upright="1">
                          <a:noAutofit/>
                        </wps:bodyPr>
                      </wps:wsp>
                      <wps:wsp>
                        <wps:cNvPr id="28" name="Rectangle 31"/>
                        <wps:cNvSpPr>
                          <a:spLocks noChangeArrowheads="1"/>
                        </wps:cNvSpPr>
                        <wps:spPr bwMode="auto">
                          <a:xfrm>
                            <a:off x="2382520" y="384810"/>
                            <a:ext cx="18161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cs="B Nazanin" w:hint="cs"/>
                                  <w:sz w:val="14"/>
                                  <w:szCs w:val="14"/>
                                  <w:rtl/>
                                </w:rPr>
                              </w:pPr>
                              <w:r w:rsidRPr="00830F71">
                                <w:rPr>
                                  <w:rFonts w:ascii="2  Titr" w:cs="B Nazanin" w:hint="cs"/>
                                  <w:color w:val="000000"/>
                                  <w:sz w:val="14"/>
                                  <w:szCs w:val="14"/>
                                  <w:rtl/>
                                </w:rPr>
                                <w:t>42.14</w:t>
                              </w:r>
                            </w:p>
                          </w:txbxContent>
                        </wps:txbx>
                        <wps:bodyPr rot="0" vert="horz" wrap="none" lIns="0" tIns="0" rIns="0" bIns="0" anchor="t" anchorCtr="0" upright="1">
                          <a:spAutoFit/>
                        </wps:bodyPr>
                      </wps:wsp>
                      <wps:wsp>
                        <wps:cNvPr id="29" name="Rectangle 32"/>
                        <wps:cNvSpPr>
                          <a:spLocks noChangeArrowheads="1"/>
                        </wps:cNvSpPr>
                        <wps:spPr bwMode="auto">
                          <a:xfrm>
                            <a:off x="360045" y="984250"/>
                            <a:ext cx="7239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rPr>
                              </w:pPr>
                              <w:r>
                                <w:rPr>
                                  <w:rFonts w:ascii="Titr" w:cs="B Nazanin" w:hint="cs"/>
                                  <w:b/>
                                  <w:bCs/>
                                  <w:color w:val="000000"/>
                                  <w:sz w:val="10"/>
                                  <w:szCs w:val="10"/>
                                  <w:rtl/>
                                </w:rPr>
                                <w:t>38</w:t>
                              </w:r>
                            </w:p>
                          </w:txbxContent>
                        </wps:txbx>
                        <wps:bodyPr rot="0" vert="horz" wrap="none" lIns="0" tIns="0" rIns="0" bIns="0" anchor="t" anchorCtr="0" upright="1">
                          <a:spAutoFit/>
                        </wps:bodyPr>
                      </wps:wsp>
                      <wps:wsp>
                        <wps:cNvPr id="30" name="Rectangle 33"/>
                        <wps:cNvSpPr>
                          <a:spLocks noChangeArrowheads="1"/>
                        </wps:cNvSpPr>
                        <wps:spPr bwMode="auto">
                          <a:xfrm>
                            <a:off x="373380" y="743585"/>
                            <a:ext cx="5524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rPr>
                              </w:pPr>
                              <w:r>
                                <w:rPr>
                                  <w:rFonts w:ascii="Titr" w:cs="B Nazanin" w:hint="cs"/>
                                  <w:b/>
                                  <w:bCs/>
                                  <w:color w:val="000000"/>
                                  <w:sz w:val="10"/>
                                  <w:szCs w:val="10"/>
                                  <w:rtl/>
                                </w:rPr>
                                <w:t>40</w:t>
                              </w:r>
                            </w:p>
                          </w:txbxContent>
                        </wps:txbx>
                        <wps:bodyPr rot="0" vert="horz" wrap="none" lIns="0" tIns="0" rIns="0" bIns="0" anchor="t" anchorCtr="0" upright="1">
                          <a:spAutoFit/>
                        </wps:bodyPr>
                      </wps:wsp>
                      <wps:wsp>
                        <wps:cNvPr id="31" name="Rectangle 34"/>
                        <wps:cNvSpPr>
                          <a:spLocks noChangeArrowheads="1"/>
                        </wps:cNvSpPr>
                        <wps:spPr bwMode="auto">
                          <a:xfrm>
                            <a:off x="366395" y="502285"/>
                            <a:ext cx="635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rPr>
                              </w:pPr>
                              <w:r>
                                <w:rPr>
                                  <w:rFonts w:ascii="Titr" w:cs="B Nazanin" w:hint="cs"/>
                                  <w:b/>
                                  <w:bCs/>
                                  <w:color w:val="000000"/>
                                  <w:sz w:val="10"/>
                                  <w:szCs w:val="10"/>
                                  <w:rtl/>
                                </w:rPr>
                                <w:t>42</w:t>
                              </w:r>
                            </w:p>
                          </w:txbxContent>
                        </wps:txbx>
                        <wps:bodyPr rot="0" vert="horz" wrap="none" lIns="0" tIns="0" rIns="0" bIns="0" anchor="t" anchorCtr="0" upright="1">
                          <a:spAutoFit/>
                        </wps:bodyPr>
                      </wps:wsp>
                      <wps:wsp>
                        <wps:cNvPr id="32" name="Rectangle 35"/>
                        <wps:cNvSpPr>
                          <a:spLocks noChangeArrowheads="1"/>
                        </wps:cNvSpPr>
                        <wps:spPr bwMode="auto">
                          <a:xfrm>
                            <a:off x="360045" y="260985"/>
                            <a:ext cx="6413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cs="B Nazanin" w:hint="cs"/>
                                  <w:rtl/>
                                </w:rPr>
                              </w:pPr>
                              <w:r>
                                <w:rPr>
                                  <w:rFonts w:ascii="Titr" w:cs="B Nazanin" w:hint="cs"/>
                                  <w:b/>
                                  <w:bCs/>
                                  <w:color w:val="000000"/>
                                  <w:sz w:val="10"/>
                                  <w:szCs w:val="10"/>
                                  <w:rtl/>
                                </w:rPr>
                                <w:t>44</w:t>
                              </w:r>
                            </w:p>
                          </w:txbxContent>
                        </wps:txbx>
                        <wps:bodyPr rot="0" vert="horz" wrap="none" lIns="0" tIns="0" rIns="0" bIns="0" anchor="t" anchorCtr="0" upright="1">
                          <a:spAutoFit/>
                        </wps:bodyPr>
                      </wps:wsp>
                      <wps:wsp>
                        <wps:cNvPr id="33" name="Rectangle 36"/>
                        <wps:cNvSpPr>
                          <a:spLocks noChangeArrowheads="1"/>
                        </wps:cNvSpPr>
                        <wps:spPr bwMode="auto">
                          <a:xfrm>
                            <a:off x="976630" y="1141095"/>
                            <a:ext cx="3644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cs="B Nazanin"/>
                                </w:rPr>
                              </w:pPr>
                              <w:r w:rsidRPr="0027120A">
                                <w:rPr>
                                  <w:rFonts w:ascii="Nazanin" w:cs="B Nazanin" w:hint="eastAsia"/>
                                  <w:b/>
                                  <w:bCs/>
                                  <w:color w:val="000000"/>
                                  <w:sz w:val="14"/>
                                  <w:szCs w:val="14"/>
                                  <w:rtl/>
                                </w:rPr>
                                <w:t>گروه</w:t>
                              </w:r>
                              <w:r w:rsidRPr="0027120A">
                                <w:rPr>
                                  <w:rFonts w:ascii="Nazanin" w:cs="B Nazanin"/>
                                  <w:b/>
                                  <w:bCs/>
                                  <w:color w:val="000000"/>
                                  <w:sz w:val="14"/>
                                  <w:szCs w:val="14"/>
                                  <w:rtl/>
                                </w:rPr>
                                <w:t xml:space="preserve"> </w:t>
                              </w:r>
                              <w:r w:rsidRPr="0027120A">
                                <w:rPr>
                                  <w:rFonts w:ascii="Nazanin" w:cs="B Nazanin" w:hint="eastAsia"/>
                                  <w:b/>
                                  <w:bCs/>
                                  <w:color w:val="000000"/>
                                  <w:sz w:val="14"/>
                                  <w:szCs w:val="14"/>
                                  <w:rtl/>
                                </w:rPr>
                                <w:t>دارونما</w:t>
                              </w:r>
                            </w:p>
                          </w:txbxContent>
                        </wps:txbx>
                        <wps:bodyPr rot="0" vert="horz" wrap="none" lIns="0" tIns="0" rIns="0" bIns="0" anchor="t" anchorCtr="0" upright="1">
                          <a:spAutoFit/>
                        </wps:bodyPr>
                      </wps:wsp>
                      <wps:wsp>
                        <wps:cNvPr id="34" name="Rectangle 37"/>
                        <wps:cNvSpPr>
                          <a:spLocks noChangeArrowheads="1"/>
                        </wps:cNvSpPr>
                        <wps:spPr bwMode="auto">
                          <a:xfrm>
                            <a:off x="2314575" y="1141095"/>
                            <a:ext cx="33591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cs="B Nazanin"/>
                                </w:rPr>
                              </w:pPr>
                              <w:r w:rsidRPr="0027120A">
                                <w:rPr>
                                  <w:rFonts w:ascii="Nazanin" w:cs="B Nazanin" w:hint="eastAsia"/>
                                  <w:b/>
                                  <w:bCs/>
                                  <w:color w:val="000000"/>
                                  <w:sz w:val="14"/>
                                  <w:szCs w:val="14"/>
                                  <w:rtl/>
                                </w:rPr>
                                <w:t>گروه</w:t>
                              </w:r>
                              <w:r w:rsidRPr="0027120A">
                                <w:rPr>
                                  <w:rFonts w:ascii="Nazanin" w:cs="B Nazanin"/>
                                  <w:b/>
                                  <w:bCs/>
                                  <w:color w:val="000000"/>
                                  <w:sz w:val="14"/>
                                  <w:szCs w:val="14"/>
                                  <w:rtl/>
                                </w:rPr>
                                <w:t xml:space="preserve"> </w:t>
                              </w:r>
                              <w:r w:rsidRPr="0027120A">
                                <w:rPr>
                                  <w:rFonts w:ascii="Nazanin" w:cs="B Nazanin" w:hint="eastAsia"/>
                                  <w:b/>
                                  <w:bCs/>
                                  <w:color w:val="000000"/>
                                  <w:sz w:val="14"/>
                                  <w:szCs w:val="14"/>
                                  <w:rtl/>
                                </w:rPr>
                                <w:t>مكمل</w:t>
                              </w:r>
                            </w:p>
                          </w:txbxContent>
                        </wps:txbx>
                        <wps:bodyPr rot="0" vert="horz" wrap="none" lIns="0" tIns="0" rIns="0" bIns="0" anchor="t" anchorCtr="0" upright="1">
                          <a:spAutoFit/>
                        </wps:bodyPr>
                      </wps:wsp>
                      <wps:wsp>
                        <wps:cNvPr id="35" name="Rectangle 38"/>
                        <wps:cNvSpPr>
                          <a:spLocks noChangeArrowheads="1"/>
                        </wps:cNvSpPr>
                        <wps:spPr bwMode="auto">
                          <a:xfrm>
                            <a:off x="1750695" y="1369060"/>
                            <a:ext cx="14160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cs="B Nazanin"/>
                                </w:rPr>
                              </w:pPr>
                              <w:r w:rsidRPr="0027120A">
                                <w:rPr>
                                  <w:rFonts w:ascii="Nazanin" w:cs="B Nazanin" w:hint="eastAsia"/>
                                  <w:b/>
                                  <w:bCs/>
                                  <w:color w:val="000000"/>
                                  <w:sz w:val="14"/>
                                  <w:szCs w:val="14"/>
                                  <w:rtl/>
                                </w:rPr>
                                <w:t>گروه</w:t>
                              </w:r>
                            </w:p>
                          </w:txbxContent>
                        </wps:txbx>
                        <wps:bodyPr rot="0" vert="horz" wrap="none" lIns="0" tIns="0" rIns="0" bIns="0" anchor="t" anchorCtr="0" upright="1">
                          <a:spAutoFit/>
                        </wps:bodyPr>
                      </wps:wsp>
                      <wps:wsp>
                        <wps:cNvPr id="36" name="Rectangle 39"/>
                        <wps:cNvSpPr>
                          <a:spLocks noChangeArrowheads="1"/>
                        </wps:cNvSpPr>
                        <wps:spPr bwMode="auto">
                          <a:xfrm rot="16200000">
                            <a:off x="-91440" y="602615"/>
                            <a:ext cx="70485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726538" w:rsidRDefault="00F12309" w:rsidP="00F12309">
                              <w:pPr>
                                <w:rPr>
                                  <w:rFonts w:ascii="Times New Roman" w:hAnsi="Times New Roman" w:cs="B Nazanin"/>
                                  <w:sz w:val="16"/>
                                  <w:szCs w:val="16"/>
                                </w:rPr>
                              </w:pPr>
                              <w:r w:rsidRPr="00830F71">
                                <w:rPr>
                                  <w:rFonts w:ascii="Nazanin" w:cs="B Nazanin" w:hint="eastAsia"/>
                                  <w:b/>
                                  <w:bCs/>
                                  <w:color w:val="000000"/>
                                  <w:sz w:val="16"/>
                                  <w:szCs w:val="16"/>
                                  <w:rtl/>
                                </w:rPr>
                                <w:t>زمان</w:t>
                              </w:r>
                              <w:r w:rsidRPr="00830F71">
                                <w:rPr>
                                  <w:rFonts w:ascii="Nazanin" w:cs="B Nazanin"/>
                                  <w:b/>
                                  <w:bCs/>
                                  <w:color w:val="000000"/>
                                  <w:sz w:val="16"/>
                                  <w:szCs w:val="16"/>
                                  <w:rtl/>
                                </w:rPr>
                                <w:t xml:space="preserve"> </w:t>
                              </w:r>
                              <w:r w:rsidRPr="00830F71">
                                <w:rPr>
                                  <w:rFonts w:ascii="Nazanin" w:cs="B Nazanin" w:hint="eastAsia"/>
                                  <w:b/>
                                  <w:bCs/>
                                  <w:color w:val="000000"/>
                                  <w:sz w:val="16"/>
                                  <w:szCs w:val="16"/>
                                  <w:rtl/>
                                </w:rPr>
                                <w:t>بر</w:t>
                              </w:r>
                              <w:r w:rsidRPr="00830F71">
                                <w:rPr>
                                  <w:rFonts w:ascii="Nazanin" w:cs="B Nazanin"/>
                                  <w:b/>
                                  <w:bCs/>
                                  <w:color w:val="000000"/>
                                  <w:sz w:val="16"/>
                                  <w:szCs w:val="16"/>
                                  <w:rtl/>
                                </w:rPr>
                                <w:t xml:space="preserve"> </w:t>
                              </w:r>
                              <w:r w:rsidRPr="00830F71">
                                <w:rPr>
                                  <w:rFonts w:ascii="Nazanin" w:cs="B Nazanin" w:hint="eastAsia"/>
                                  <w:b/>
                                  <w:bCs/>
                                  <w:color w:val="000000"/>
                                  <w:sz w:val="16"/>
                                  <w:szCs w:val="16"/>
                                  <w:rtl/>
                                </w:rPr>
                                <w:t>حسب</w:t>
                              </w:r>
                              <w:r w:rsidRPr="00830F71">
                                <w:rPr>
                                  <w:rFonts w:ascii="Nazanin" w:cs="B Nazanin"/>
                                  <w:b/>
                                  <w:bCs/>
                                  <w:color w:val="000000"/>
                                  <w:sz w:val="16"/>
                                  <w:szCs w:val="16"/>
                                  <w:rtl/>
                                </w:rPr>
                                <w:t xml:space="preserve"> </w:t>
                              </w:r>
                              <w:r w:rsidRPr="00830F71">
                                <w:rPr>
                                  <w:rFonts w:ascii="Nazanin" w:cs="B Nazanin" w:hint="eastAsia"/>
                                  <w:b/>
                                  <w:bCs/>
                                  <w:color w:val="000000"/>
                                  <w:sz w:val="16"/>
                                  <w:szCs w:val="16"/>
                                  <w:rtl/>
                                </w:rPr>
                                <w:t>دقيقه</w:t>
                              </w:r>
                            </w:p>
                          </w:txbxContent>
                        </wps:txbx>
                        <wps:bodyPr rot="0" vert="vert270" wrap="none" lIns="0" tIns="0" rIns="0" bIns="0" anchor="t" anchorCtr="0" upright="1">
                          <a:noAutofit/>
                        </wps:bodyPr>
                      </wps:wsp>
                      <wps:wsp>
                        <wps:cNvPr id="37" name="Rectangle 40"/>
                        <wps:cNvSpPr>
                          <a:spLocks noChangeArrowheads="1"/>
                        </wps:cNvSpPr>
                        <wps:spPr bwMode="auto">
                          <a:xfrm>
                            <a:off x="78105" y="32385"/>
                            <a:ext cx="3122295" cy="159131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41"/>
                        <wps:cNvSpPr>
                          <a:spLocks noChangeArrowheads="1"/>
                        </wps:cNvSpPr>
                        <wps:spPr bwMode="auto">
                          <a:xfrm>
                            <a:off x="2432685" y="201930"/>
                            <a:ext cx="9207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09" w:rsidRPr="00C30A70" w:rsidRDefault="00F12309" w:rsidP="00F12309">
                              <w:pPr>
                                <w:rPr>
                                  <w:rFonts w:cs="B Nazanin"/>
                                  <w:sz w:val="24"/>
                                  <w:szCs w:val="24"/>
                                </w:rPr>
                              </w:pPr>
                              <w:r w:rsidRPr="00014F71">
                                <w:rPr>
                                  <w:rFonts w:ascii="Nazanin" w:cs="B Nazanin"/>
                                  <w:color w:val="000000"/>
                                  <w:sz w:val="24"/>
                                  <w:szCs w:val="24"/>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39" o:spid="_x0000_s1026" editas="canvas" style="position:absolute;left:0;text-align:left;margin-left:86.8pt;margin-top:.5pt;width:255.1pt;height:137.5pt;z-index:251659264" coordsize="32397,1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397;height:17462;visibility:visible;mso-wrap-style:square">
                  <v:fill o:detectmouseclick="t"/>
                  <v:path o:connecttype="none"/>
                </v:shape>
                <v:rect id="Rectangle 4" o:spid="_x0000_s1028" style="position:absolute;left:781;top:323;width:31223;height:15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ZiL0A&#10;AADaAAAADwAAAGRycy9kb3ducmV2LnhtbERPSwrCMBDdC94hjOBGNFVEpBpFBEHd+Vm4HJqxrTaT&#10;0sTa3t4Igqvh8b6zXDemEDVVLresYDyKQBAnVuecKrhedsM5COeRNRaWSUFLDtarbmeJsbZvPlF9&#10;9qkIIexiVJB5X8ZSuiQjg25kS+LA3W1l0AdYpVJX+A7hppCTKJpJgzmHhgxL2maUPM8voyDZy/l2&#10;MH6Y+t4+DtNj6w+3qVaq32s2CxCeGv8X/9x7HebD95Xvla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imZiL0AAADaAAAADwAAAAAAAAAAAAAAAACYAgAAZHJzL2Rvd25yZXYu&#10;eG1sUEsFBgAAAAAEAAQA9QAAAIIDAAAAAA==&#10;" stroked="f" strokeweight="0"/>
                <v:rect id="Rectangle 5" o:spid="_x0000_s1029" style="position:absolute;left:4908;top:2019;width:26505;height:8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line id="Line 6" o:spid="_x0000_s1030" style="position:absolute;visibility:visible;mso-wrap-style:square" from="4908,8020" to="31413,8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PzxcIAAADaAAAADwAAAGRycy9kb3ducmV2LnhtbESPW4vCMBSE3xf8D+EIvixr6oWyVKOI&#10;F/DBB28/4NAc2+42J6VJtPvvN4Lg4zAz3zDzZWdqcafWVZYVjIYJCOLc6ooLBdfL7usbhPPIGmvL&#10;pOCPHCwXvY85Zto++ET3sy9EhLDLUEHpfZNJ6fKSDLqhbYijd7OtQR9lW0jd4iPCTS3HSZJKgxXH&#10;hRIbWpeU/56DUeCq8BO2qT6O8/RgwpQ34VNulBr0u9UMhKfOv8Ov9l4rmMDzSrw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PzxcIAAADaAAAADwAAAAAAAAAAAAAA&#10;AAChAgAAZHJzL2Rvd25yZXYueG1sUEsFBgAAAAAEAAQA+QAAAJADAAAAAA==&#10;" strokecolor="white" strokeweight="0"/>
                <v:line id="Line 7" o:spid="_x0000_s1031" style="position:absolute;visibility:visible;mso-wrap-style:square" from="4908,5607" to="31413,5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prscEAAADaAAAADwAAAGRycy9kb3ducmV2LnhtbESPQYvCMBSE74L/ITxhL6LpipSlGkXW&#10;XfDgQev+gEfzbKvNS2kS7f57Iwgeh5n5hlmue9OIG3Wutqzgc5qAIC6srrlU8Hf6nXyBcB5ZY2OZ&#10;FPyTg/VqOFhipu2dj3TLfSkihF2GCirv20xKV1Rk0E1tSxy9s+0M+ii7UuoO7xFuGjlLklQarDku&#10;VNjSd0XFNQ9GgavDJfyk+jAr0r0Jc96Gsdwq9THqNwsQnnr/Dr/aO61gDs8r8Qb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ymuxwQAAANoAAAAPAAAAAAAAAAAAAAAA&#10;AKECAABkcnMvZG93bnJldi54bWxQSwUGAAAAAAQABAD5AAAAjwMAAAAA&#10;" strokecolor="white" strokeweight="0"/>
                <v:line id="Line 8" o:spid="_x0000_s1032" style="position:absolute;visibility:visible;mso-wrap-style:square" from="4908,3194" to="31413,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bOKsIAAADaAAAADwAAAGRycy9kb3ducmV2LnhtbESP3YrCMBSE7xd8h3AEb5Y1VbQs1Sji&#10;D3jhhX8PcGiObXebk9Ik2n37jSB4OczMN8x82Zla3Kl1lWUFo2ECgji3uuJCwfWy+/oG4Tyyxtoy&#10;KfgjB8tF72OOmbYPPtH97AsRIewyVFB632RSurwkg25oG+Lo3Wxr0EfZFlK3+IhwU8txkqTSYMVx&#10;ocSG1iXlv+dgFLgq/IRtqo/jPD2YMOFN+JQbpQb9bjUD4anz7/CrvdcKpvC8Em+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bOKsIAAADaAAAADwAAAAAAAAAAAAAA&#10;AAChAgAAZHJzL2Rvd25yZXYueG1sUEsFBgAAAAAEAAQA+QAAAJADAAAAAA==&#10;" strokecolor="white" strokeweight="0"/>
                <v:rect id="Rectangle 9" o:spid="_x0000_s1033" alt="Dotted grid" style="position:absolute;left:8845;top:6648;width:5315;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ti8QA&#10;AADaAAAADwAAAGRycy9kb3ducmV2LnhtbESPQWvCQBSE74L/YXlCb7oxB5HoKlYUPdhSowd7e2Rf&#10;k9Ts25BdY/z33YLgcZiZb5j5sjOVaKlxpWUF41EEgjizuuRcwfm0HU5BOI+ssbJMCh7kYLno9+aY&#10;aHvnI7Wpz0WAsEtQQeF9nUjpsoIMupGtiYP3YxuDPsgml7rBe4CbSsZRNJEGSw4LBda0Lii7pjej&#10;IL18rXab3e/3++HS3g7xXo8/4w+l3gbdagbCU+df4Wd7rxVM4P9Ku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47YvEAAAA2gAAAA8AAAAAAAAAAAAAAAAAmAIAAGRycy9k&#10;b3ducmV2LnhtbFBLBQYAAAAABAAEAPUAAACJAwAAAAA=&#10;" fillcolor="black" stroked="f">
                  <v:fill r:id="rId14" o:title="" type="pattern"/>
                </v:rect>
                <v:rect id="Rectangle 10" o:spid="_x0000_s1034" style="position:absolute;left:8845;top:6648;width:5315;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pcQA&#10;AADaAAAADwAAAGRycy9kb3ducmV2LnhtbESPQWvCQBSE74L/YXlCb7qxlDREV6m2hR6k2LT0/Mg+&#10;k9js27C7mvTfu4LgcZiZb5jlejCtOJPzjWUF81kCgri0uuFKwc/3+zQD4QOyxtYyKfgnD+vVeLTE&#10;XNuev+hchEpECPscFdQhdLmUvqzJoJ/Zjjh6B+sMhihdJbXDPsJNKx+TJJUGG44LNXa0ran8K05G&#10;QXfgp9djs//MTsUmfduWZrerfpV6mAwvCxCBhnAP39ofWsEzXK/E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LqXEAAAA2gAAAA8AAAAAAAAAAAAAAAAAmAIAAGRycy9k&#10;b3ducmV2LnhtbFBLBQYAAAAABAAEAPUAAACJAwAAAAA=&#10;" filled="f" strokeweight="28e-5mm"/>
                <v:rect id="Rectangle 11" o:spid="_x0000_s1035" alt="Dotted grid" style="position:absolute;left:22098;top:5473;width:5314;height:4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vcYsEA&#10;AADaAAAADwAAAGRycy9kb3ducmV2LnhtbERPPW/CMBDdkfgP1iGxgUMGhFIMoggEA1Q07QDbKT6S&#10;lPgcxSaEf4+HSoxP73u+7EwlWmpcaVnBZByBIM6sLjlX8PuzHc1AOI+ssbJMCp7kYLno9+aYaPvg&#10;b2pTn4sQwi5BBYX3dSKlywoy6Ma2Jg7c1TYGfYBNLnWDjxBuKhlH0VQaLDk0FFjTuqDslt6NgvR8&#10;Wu02u7/L5+Hc3g/xXk++4qNSw0G3+gDhqfNv8b97rxWEreF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r3GLBAAAA2gAAAA8AAAAAAAAAAAAAAAAAmAIAAGRycy9kb3du&#10;cmV2LnhtbFBLBQYAAAAABAAEAPUAAACGAwAAAAA=&#10;" fillcolor="black" stroked="f">
                  <v:fill r:id="rId14" o:title="" type="pattern"/>
                </v:rect>
                <v:rect id="Rectangle 12" o:spid="_x0000_s1036" style="position:absolute;left:22098;top:5473;width:5314;height:4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AfTMIA&#10;AADaAAAADwAAAGRycy9kb3ducmV2LnhtbESPT4vCMBTE78J+h/AWvGmqiLjVKP4FDyJuFc+P5tlW&#10;m5fSRO1++40geBxm5jfMZNaYUjyodoVlBb1uBII4tbrgTMHpuOmMQDiPrLG0TAr+yMFs+tWaYKzt&#10;k3/pkfhMBAi7GBXk3lexlC7NyaDr2oo4eBdbG/RB1pnUNT4D3JSyH0VDabDgsJBjRcuc0ltyNwqq&#10;Cw9W1+KwH92TxXC9TM1ul52Van838zEIT43/hN/trVbwA68r4Qb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B9MwgAAANoAAAAPAAAAAAAAAAAAAAAAAJgCAABkcnMvZG93&#10;bnJldi54bWxQSwUGAAAAAAQABAD1AAAAhwMAAAAA&#10;" filled="f" strokeweight="28e-5mm"/>
                <v:line id="Line 13" o:spid="_x0000_s1037" style="position:absolute;flip:y;visibility:visible;mso-wrap-style:square" from="11474,6191" to="11480,6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Vl0MQAAADbAAAADwAAAGRycy9kb3ducmV2LnhtbESPT2/CMAzF70j7DpEncYN0HNDoSBGa&#10;NMQJCbYD3KzG/TMSp2oyWvbp58Mkbrbe83s/rzejd+pGfWwDG3iZZ6CIy2Bbrg18fX7MXkHFhGzR&#10;BSYDd4qwKZ4ma8xtGPhIt1OqlYRwzNFAk1KXax3LhjzGeeiIRatC7zHJ2tfa9jhIuHd6kWVL7bFl&#10;aWiwo/eGyuvpxxsY6EyL3eW3Wu06+j4fR6cPB2fM9HncvoFKNKaH+f96bwVf6OUXGU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WXQxAAAANsAAAAPAAAAAAAAAAAA&#10;AAAAAKECAABkcnMvZG93bnJldi54bWxQSwUGAAAAAAQABAD5AAAAkgMAAAAA&#10;" strokeweight="28e-5mm"/>
                <v:line id="Line 14" o:spid="_x0000_s1038" style="position:absolute;visibility:visible;mso-wrap-style:square" from="11277,6191" to="11734,6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GE8EAAADbAAAADwAAAGRycy9kb3ducmV2LnhtbERPPW/CMBDdK/EfrENiKw4dAAUMqioQ&#10;6UiShe2IjyQiPke2C4FfXyNV6nZP7/PW28F04kbOt5YVzKYJCOLK6pZrBWWxf1+C8AFZY2eZFDzI&#10;w3Yzeltjqu2dj3TLQy1iCPsUFTQh9KmUvmrIoJ/anjhyF+sMhghdLbXDeww3nfxIkrk02HJsaLCn&#10;r4aqa/5jFDyzYleessPxXD5PxbfNvVtclkpNxsPnCkSgIfyL/9yZjvNn8PolHi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J0YTwQAAANsAAAAPAAAAAAAAAAAAAAAA&#10;AKECAABkcnMvZG93bnJldi54bWxQSwUGAAAAAAQABAD5AAAAjwMAAAAA&#10;" strokeweight="28e-5mm"/>
                <v:line id="Line 15" o:spid="_x0000_s1039" style="position:absolute;flip:y;visibility:visible;mso-wrap-style:square" from="24720,4953" to="24726,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ePMEAAADbAAAADwAAAGRycy9kb3ducmV2LnhtbERPTWvCQBC9F/oflhF6azbmUGyaVUSo&#10;9CRoe7C3ITtmo7uzIbs10V/vCkJv83ifUy1GZ8WZ+tB6VjDNchDEtdctNwp+vj9fZyBCRNZoPZOC&#10;CwVYzJ+fKiy1H3hL511sRArhUKICE2NXShlqQw5D5jvixB187zAm2DdS9zikcGdlkedv0mHLqcFg&#10;RytD9Wn35xQMtKdi/Xs9vK87Ou63o5WbjVXqZTIuP0BEGuO/+OH+0ml+Afdf0gF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2148wQAAANsAAAAPAAAAAAAAAAAAAAAA&#10;AKECAABkcnMvZG93bnJldi54bWxQSwUGAAAAAAQABAD5AAAAjwMAAAAA&#10;" strokeweight="28e-5mm"/>
                <v:line id="Line 16" o:spid="_x0000_s1040" style="position:absolute;visibility:visible;mso-wrap-style:square" from="24523,4953" to="24987,4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l9/8EAAADbAAAADwAAAGRycy9kb3ducmV2LnhtbERPTWvCQBC9F/wPywje6sYKrURXEVFM&#10;jya5eBuzYxLMzobdrab++m6h0Ns83uesNoPpxJ2cby0rmE0TEMSV1S3XCsri8LoA4QOyxs4yKfgm&#10;D5v16GWFqbYPPtE9D7WIIexTVNCE0KdS+qohg35qe+LIXa0zGCJ0tdQOHzHcdPItSd6lwZZjQ4M9&#10;7RqqbvmXUfDMin15zo6nS/k8F5829+7julBqMh62SxCBhvAv/nNnOs6fw+8v8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uX3/wQAAANsAAAAPAAAAAAAAAAAAAAAA&#10;AKECAABkcnMvZG93bnJldi54bWxQSwUGAAAAAAQABAD5AAAAjwMAAAAA&#10;" strokeweight="28e-5mm"/>
                <v:line id="Line 17" o:spid="_x0000_s1041" style="position:absolute;visibility:visible;mso-wrap-style:square" from="11474,6648" to="11480,7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Dli8EAAADbAAAADwAAAGRycy9kb3ducmV2LnhtbERPTWvCQBC9F/wPywje6sYirURXEVFM&#10;jya5eBuzYxLMzobdrab++m6h0Ns83uesNoPpxJ2cby0rmE0TEMSV1S3XCsri8LoA4QOyxs4yKfgm&#10;D5v16GWFqbYPPtE9D7WIIexTVNCE0KdS+qohg35qe+LIXa0zGCJ0tdQOHzHcdPItSd6lwZZjQ4M9&#10;7RqqbvmXUfDMin15zo6nS/k8F5829+7julBqMh62SxCBhvAv/nNnOs6fw+8v8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UOWLwQAAANsAAAAPAAAAAAAAAAAAAAAA&#10;AKECAABkcnMvZG93bnJldi54bWxQSwUGAAAAAAQABAD5AAAAjwMAAAAA&#10;" strokeweight="28e-5mm"/>
                <v:line id="Line 18" o:spid="_x0000_s1042" style="position:absolute;visibility:visible;mso-wrap-style:square" from="11277,7169" to="11734,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xAEMEAAADbAAAADwAAAGRycy9kb3ducmV2LnhtbERPTWvCQBC9F/wPywje6saCrURXEVFM&#10;jya5eBuzYxLMzobdrab++m6h0Ns83uesNoPpxJ2cby0rmE0TEMSV1S3XCsri8LoA4QOyxs4yKfgm&#10;D5v16GWFqbYPPtE9D7WIIexTVNCE0KdS+qohg35qe+LIXa0zGCJ0tdQOHzHcdPItSd6lwZZjQ4M9&#10;7RqqbvmXUfDMin15zo6nS/k8F5829+7julBqMh62SxCBhvAv/nNnOs6fw+8v8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HEAQwQAAANsAAAAPAAAAAAAAAAAAAAAA&#10;AKECAABkcnMvZG93bnJldi54bWxQSwUGAAAAAAQABAD5AAAAjwMAAAAA&#10;" strokeweight="28e-5mm"/>
                <v:line id="Line 19" o:spid="_x0000_s1043" style="position:absolute;visibility:visible;mso-wrap-style:square" from="24720,5473" to="24726,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7eZ8EAAADbAAAADwAAAGRycy9kb3ducmV2LnhtbERPPW/CMBDdK/EfrENiKw4dKAoYVFVU&#10;hJEkC9sRH0lEfI5sA4FfjytV6nZP7/NWm8F04kbOt5YVzKYJCOLK6pZrBWXx874A4QOyxs4yKXiQ&#10;h8169LbCVNs7H+iWh1rEEPYpKmhC6FMpfdWQQT+1PXHkztYZDBG6WmqH9xhuOvmRJHNpsOXY0GBP&#10;3w1Vl/xqFDyzYlses93hVD6Pxd7m3n2eF0pNxsPXEkSgIfyL/9yZjvPn8PtLP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zt5nwQAAANsAAAAPAAAAAAAAAAAAAAAA&#10;AKECAABkcnMvZG93bnJldi54bWxQSwUGAAAAAAQABAD5AAAAjwMAAAAA&#10;" strokeweight="28e-5mm"/>
                <v:line id="Line 20" o:spid="_x0000_s1044" style="position:absolute;visibility:visible;mso-wrap-style:square" from="24523,5930" to="24987,5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J7/MEAAADbAAAADwAAAGRycy9kb3ducmV2LnhtbERPPW/CMBDdK/EfrEPqVhw6FBQwCCEq&#10;wkiShe2IjyQiPke2gcCvrytV6nZP7/OW68F04k7Ot5YVTCcJCOLK6pZrBWXx/TEH4QOyxs4yKXiS&#10;h/Vq9LbEVNsHH+meh1rEEPYpKmhC6FMpfdWQQT+xPXHkLtYZDBG6WmqHjxhuOvmZJF/SYMuxocGe&#10;tg1V1/xmFLyyYleesv3xXL5OxcHm3s0uc6Xex8NmASLQEP7Ff+5Mx/kz+P0lHiB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gnv8wQAAANsAAAAPAAAAAAAAAAAAAAAA&#10;AKECAABkcnMvZG93bnJldi54bWxQSwUGAAAAAAQABAD5AAAAjwMAAAAA&#10;" strokeweight="28e-5mm"/>
                <v:line id="Line 21" o:spid="_x0000_s1045" style="position:absolute;visibility:visible;mso-wrap-style:square" from="4908,2019" to="4914,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BLsQAAADbAAAADwAAAGRycy9kb3ducmV2LnhtbESPQWvCQBCF74L/YRmhN91YqI3RVURa&#10;bG9tquBxyI7JYnY2ZLea/vvOodDbDO/Ne9+st4Nv1Y366AIbmM8yUMRVsI5rA8ev12kOKiZki21g&#10;MvBDEbab8WiNhQ13/qRbmWolIRwLNNCk1BVax6ohj3EWOmLRLqH3mGTta217vEu4b/Vjli20R8fS&#10;0GBH+4aqa/ntDbiPxeHp/fm0POmXQ5qf82vu/NGYh8mwW4FKNKR/89/1mx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8YEuxAAAANsAAAAPAAAAAAAAAAAA&#10;AAAAAKECAABkcnMvZG93bnJldi54bWxQSwUGAAAAAAQABAD5AAAAkgMAAAAA&#10;" strokeweight="0"/>
                <v:line id="Line 22" o:spid="_x0000_s1046" style="position:absolute;visibility:visible;mso-wrap-style:square" from="4718,10433" to="4908,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0ktcIAAADbAAAADwAAAGRycy9kb3ducmV2LnhtbERPTWvCQBC9C/0PyxR6042FahJdpZSW&#10;6M2mCj0O2TFZzM6G7NbEf+8WCr3N433OejvaVlyp98axgvksAUFcOW24VnD8+pimIHxA1tg6JgU3&#10;8rDdPEzWmGs38Cddy1CLGMI+RwVNCF0upa8asuhnriOO3Nn1FkOEfS11j0MMt618TpKFtGg4NjTY&#10;0VtD1aX8sQrMYVG87Jen7CTfizD/Ti+psUelnh7H1xWIQGP4F/+5dzrOz+D3l3i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0ktcIAAADbAAAADwAAAAAAAAAAAAAA&#10;AAChAgAAZHJzL2Rvd25yZXYueG1sUEsFBgAAAAAEAAQA+QAAAJADAAAAAA==&#10;" strokeweight="0"/>
                <v:line id="Line 23" o:spid="_x0000_s1047" style="position:absolute;visibility:visible;mso-wrap-style:square" from="4718,8020" to="4908,8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tHlb8AAADbAAAADwAAAGRycy9kb3ducmV2LnhtbERPy4rCMBTdD/gP4QruxlRBrdUoIg6O&#10;O5/g8tJc22BzU5qMdv7eLASXh/OeL1tbiQc13jhWMOgnIIhzpw0XCs6nn+8UhA/IGivHpOCfPCwX&#10;na85Zto9+UCPYyhEDGGfoYIyhDqT0uclWfR9VxNH7uYaiyHCppC6wWcMt5UcJslYWjQcG0qsaV1S&#10;fj/+WQVmP96OdpPL9CI32zC4pvfU2LNSvW67moEI1IaP+O3+1QqGcX3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etHlb8AAADbAAAADwAAAAAAAAAAAAAAAACh&#10;AgAAZHJzL2Rvd25yZXYueG1sUEsFBgAAAAAEAAQA+QAAAI0DAAAAAA==&#10;" strokeweight="0"/>
                <v:line id="Line 24" o:spid="_x0000_s1048" style="position:absolute;visibility:visible;mso-wrap-style:square" from="4718,5607" to="4908,5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iDsMAAADbAAAADwAAAGRycy9kb3ducmV2LnhtbESPQWvCQBSE70L/w/IK3nQTQU1TVyml&#10;Rb1pqtDjI/uaLGbfhuxW4793BcHjMDPfMItVbxtxps4bxwrScQKCuHTacKXg8PM9ykD4gKyxcUwK&#10;ruRhtXwZLDDX7sJ7OhehEhHCPkcFdQhtLqUva7Lox64ljt6f6yyGKLtK6g4vEW4bOUmSmbRoOC7U&#10;2NJnTeWp+LcKzG62nm7nx7ej/FqH9Dc7ZcYelBq+9h/vIAL14Rl+tDdawSS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n4g7DAAAA2wAAAA8AAAAAAAAAAAAA&#10;AAAAoQIAAGRycy9kb3ducmV2LnhtbFBLBQYAAAAABAAEAPkAAACRAwAAAAA=&#10;" strokeweight="0"/>
                <v:line id="Line 25" o:spid="_x0000_s1049" style="position:absolute;visibility:visible;mso-wrap-style:square" from="4718,3194" to="4908,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V8ecMAAADbAAAADwAAAGRycy9kb3ducmV2LnhtbESPT4vCMBTE7wt+h/AW9ramFlZr1ygi&#10;iuvNv7DHR/O2DTYvpYna/fZGEDwOM/MbZjLrbC2u1HrjWMGgn4AgLpw2XCo4HlafGQgfkDXWjknB&#10;P3mYTXtvE8y1u/GOrvtQighhn6OCKoQml9IXFVn0fdcQR+/PtRZDlG0pdYu3CLe1TJNkKC0ajgsV&#10;NrSoqDjvL1aB2Q7XX5vRaXySy3UY/GbnzNijUh/v3fwbRKAuvMLP9o9WkKbw+BJ/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1fHnDAAAA2wAAAA8AAAAAAAAAAAAA&#10;AAAAoQIAAGRycy9kb3ducmV2LnhtbFBLBQYAAAAABAAEAPkAAACRAwAAAAA=&#10;" strokeweight="0"/>
                <v:line id="Line 26" o:spid="_x0000_s1050" style="position:absolute;visibility:visible;mso-wrap-style:square" from="4908,10433" to="31413,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4sQAAADbAAAADwAAAGRycy9kb3ducmV2LnhtbESPQWvCQBSE74X+h+UJvdWNFm2MWaWU&#10;Fu3NRgMeH9lnsph9G7Jbjf/eLRR6HGbmGyZfD7YVF+q9caxgMk5AEFdOG64VHPafzykIH5A1to5J&#10;wY08rFePDzlm2l35my5FqEWEsM9QQRNCl0npq4Ys+rHriKN3cr3FEGVfS93jNcJtK6dJMpcWDceF&#10;Bjt6b6g6Fz9WgdnNN7Ov13JRyo9NmBzTc2rsQamn0fC2BBFoCP/hv/ZWK5i+wO+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OdnixAAAANsAAAAPAAAAAAAAAAAA&#10;AAAAAKECAABkcnMvZG93bnJldi54bWxQSwUGAAAAAAQABAD5AAAAkgMAAAAA&#10;" strokeweight="0"/>
                <v:line id="Line 27" o:spid="_x0000_s1051" style="position:absolute;flip:y;visibility:visible;mso-wrap-style:square" from="4908,10433" to="4914,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eH8UAAADbAAAADwAAAGRycy9kb3ducmV2LnhtbESPQWsCMRSE74L/ITyhN81WSpWtUaSl&#10;RQQr2nro7bl53V3cvCxJdNN/bwqCx2FmvmFmi2gacSHna8sKHkcZCOLC6ppLBd9f78MpCB+QNTaW&#10;ScEfeVjM+70Z5tp2vKPLPpQiQdjnqKAKoc2l9EVFBv3ItsTJ+7XOYEjSlVI77BLcNHKcZc/SYM1p&#10;ocKWXisqTvuzUbD7nPDRfZzjKR67zfbnUK4Pb0ulHgZx+QIiUAz38K290grGT/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CeH8UAAADbAAAADwAAAAAAAAAA&#10;AAAAAAChAgAAZHJzL2Rvd25yZXYueG1sUEsFBgAAAAAEAAQA+QAAAJMDAAAAAA==&#10;" strokeweight="0"/>
                <v:line id="Line 28" o:spid="_x0000_s1052" style="position:absolute;flip:y;visibility:visible;mso-wrap-style:square" from="18161,10433" to="18167,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7hMUAAADbAAAADwAAAGRycy9kb3ducmV2LnhtbESPQWsCMRSE74L/ITyhN81WaJWtUaSl&#10;RQQr2nro7bl53V3cvCxJdNN/bwqCx2FmvmFmi2gacSHna8sKHkcZCOLC6ppLBd9f78MpCB+QNTaW&#10;ScEfeVjM+70Z5tp2vKPLPpQiQdjnqKAKoc2l9EVFBv3ItsTJ+7XOYEjSlVI77BLcNHKcZc/SYM1p&#10;ocKWXisqTvuzUbD7nPDRfZzjKR67zfbnUK4Pb0ulHgZx+QIiUAz38K290grGT/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w7hMUAAADbAAAADwAAAAAAAAAA&#10;AAAAAAChAgAAZHJzL2Rvd25yZXYueG1sUEsFBgAAAAAEAAQA+QAAAJMDAAAAAA==&#10;" strokeweight="0"/>
                <v:line id="Line 29" o:spid="_x0000_s1053" style="position:absolute;flip:y;visibility:visible;mso-wrap-style:square" from="31413,10433" to="31419,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l88UAAADbAAAADwAAAGRycy9kb3ducmV2LnhtbESPQWsCMRSE74X+h/AKvdWsHmzZGkUU&#10;RQptUevB23Pz3F3cvCxJdOO/NwXB4zAz3zCjSTSNuJDztWUF/V4GgriwuuZSwd928fYBwgdkjY1l&#10;UnAlD5Px89MIc207XtNlE0qRIOxzVFCF0OZS+qIig75nW+LkHa0zGJJ0pdQOuwQ3jRxk2VAarDkt&#10;VNjSrKLitDkbBeufdz645Tme4qH7/t3vyq/dfKrU60ucfoIIFMMjfG+vtILBEP6/pB8gx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6l88UAAADbAAAADwAAAAAAAAAA&#10;AAAAAAChAgAAZHJzL2Rvd25yZXYueG1sUEsFBgAAAAAEAAQA+QAAAJMDAAAAAA==&#10;" strokeweight="0"/>
                <v:rect id="Rectangle 30" o:spid="_x0000_s1054" style="position:absolute;left:10388;top:4908;width:2229;height:1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F12309" w:rsidRPr="00726538" w:rsidRDefault="00F12309" w:rsidP="00F12309">
                        <w:pPr>
                          <w:rPr>
                            <w:rFonts w:ascii="Times New Roman" w:hAnsi="Times New Roman" w:cs="B Nazanin" w:hint="cs"/>
                            <w:sz w:val="14"/>
                            <w:szCs w:val="14"/>
                            <w:rtl/>
                          </w:rPr>
                        </w:pPr>
                        <w:r w:rsidRPr="00830F71">
                          <w:rPr>
                            <w:rFonts w:ascii="2  Titr" w:cs="B Nazanin" w:hint="cs"/>
                            <w:color w:val="000000"/>
                            <w:sz w:val="14"/>
                            <w:szCs w:val="14"/>
                            <w:rtl/>
                          </w:rPr>
                          <w:t>41.14</w:t>
                        </w:r>
                      </w:p>
                    </w:txbxContent>
                  </v:textbox>
                </v:rect>
                <v:rect id="Rectangle 31" o:spid="_x0000_s1055" style="position:absolute;left:23825;top:3848;width:1816;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F12309" w:rsidRPr="00726538" w:rsidRDefault="00F12309" w:rsidP="00F12309">
                        <w:pPr>
                          <w:rPr>
                            <w:rFonts w:ascii="Times New Roman" w:hAnsi="Times New Roman" w:cs="B Nazanin" w:hint="cs"/>
                            <w:sz w:val="14"/>
                            <w:szCs w:val="14"/>
                            <w:rtl/>
                          </w:rPr>
                        </w:pPr>
                        <w:r w:rsidRPr="00830F71">
                          <w:rPr>
                            <w:rFonts w:ascii="2  Titr" w:cs="B Nazanin" w:hint="cs"/>
                            <w:color w:val="000000"/>
                            <w:sz w:val="14"/>
                            <w:szCs w:val="14"/>
                            <w:rtl/>
                          </w:rPr>
                          <w:t>42.14</w:t>
                        </w:r>
                      </w:p>
                    </w:txbxContent>
                  </v:textbox>
                </v:rect>
                <v:rect id="Rectangle 32" o:spid="_x0000_s1056" style="position:absolute;left:3600;top:9842;width:724;height:24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F12309" w:rsidRPr="00726538" w:rsidRDefault="00F12309" w:rsidP="00F12309">
                        <w:pPr>
                          <w:rPr>
                            <w:rFonts w:ascii="Times New Roman" w:hAnsi="Times New Roman"/>
                          </w:rPr>
                        </w:pPr>
                        <w:r>
                          <w:rPr>
                            <w:rFonts w:ascii="Titr" w:cs="B Nazanin" w:hint="cs"/>
                            <w:b/>
                            <w:bCs/>
                            <w:color w:val="000000"/>
                            <w:sz w:val="10"/>
                            <w:szCs w:val="10"/>
                            <w:rtl/>
                          </w:rPr>
                          <w:t>38</w:t>
                        </w:r>
                      </w:p>
                    </w:txbxContent>
                  </v:textbox>
                </v:rect>
                <v:rect id="Rectangle 33" o:spid="_x0000_s1057" style="position:absolute;left:3733;top:7435;width:553;height:24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F12309" w:rsidRPr="00726538" w:rsidRDefault="00F12309" w:rsidP="00F12309">
                        <w:pPr>
                          <w:rPr>
                            <w:rFonts w:ascii="Times New Roman" w:hAnsi="Times New Roman"/>
                          </w:rPr>
                        </w:pPr>
                        <w:r>
                          <w:rPr>
                            <w:rFonts w:ascii="Titr" w:cs="B Nazanin" w:hint="cs"/>
                            <w:b/>
                            <w:bCs/>
                            <w:color w:val="000000"/>
                            <w:sz w:val="10"/>
                            <w:szCs w:val="10"/>
                            <w:rtl/>
                          </w:rPr>
                          <w:t>40</w:t>
                        </w:r>
                      </w:p>
                    </w:txbxContent>
                  </v:textbox>
                </v:rect>
                <v:rect id="Rectangle 34" o:spid="_x0000_s1058" style="position:absolute;left:3663;top:5022;width:635;height:24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F12309" w:rsidRPr="00726538" w:rsidRDefault="00F12309" w:rsidP="00F12309">
                        <w:pPr>
                          <w:rPr>
                            <w:rFonts w:ascii="Times New Roman" w:hAnsi="Times New Roman"/>
                          </w:rPr>
                        </w:pPr>
                        <w:r>
                          <w:rPr>
                            <w:rFonts w:ascii="Titr" w:cs="B Nazanin" w:hint="cs"/>
                            <w:b/>
                            <w:bCs/>
                            <w:color w:val="000000"/>
                            <w:sz w:val="10"/>
                            <w:szCs w:val="10"/>
                            <w:rtl/>
                          </w:rPr>
                          <w:t>42</w:t>
                        </w:r>
                      </w:p>
                    </w:txbxContent>
                  </v:textbox>
                </v:rect>
                <v:rect id="Rectangle 35" o:spid="_x0000_s1059" style="position:absolute;left:3600;top:2609;width:641;height:24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F12309" w:rsidRPr="00726538" w:rsidRDefault="00F12309" w:rsidP="00F12309">
                        <w:pPr>
                          <w:rPr>
                            <w:rFonts w:ascii="Times New Roman" w:hAnsi="Times New Roman" w:cs="B Nazanin" w:hint="cs"/>
                            <w:rtl/>
                          </w:rPr>
                        </w:pPr>
                        <w:r>
                          <w:rPr>
                            <w:rFonts w:ascii="Titr" w:cs="B Nazanin" w:hint="cs"/>
                            <w:b/>
                            <w:bCs/>
                            <w:color w:val="000000"/>
                            <w:sz w:val="10"/>
                            <w:szCs w:val="10"/>
                            <w:rtl/>
                          </w:rPr>
                          <w:t>44</w:t>
                        </w:r>
                      </w:p>
                    </w:txbxContent>
                  </v:textbox>
                </v:rect>
                <v:rect id="Rectangle 36" o:spid="_x0000_s1060" style="position:absolute;left:9766;top:11410;width:3645;height:28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F12309" w:rsidRPr="00726538" w:rsidRDefault="00F12309" w:rsidP="00F12309">
                        <w:pPr>
                          <w:rPr>
                            <w:rFonts w:ascii="Times New Roman" w:hAnsi="Times New Roman" w:cs="B Nazanin"/>
                          </w:rPr>
                        </w:pPr>
                        <w:r w:rsidRPr="0027120A">
                          <w:rPr>
                            <w:rFonts w:ascii="Nazanin" w:cs="B Nazanin" w:hint="eastAsia"/>
                            <w:b/>
                            <w:bCs/>
                            <w:color w:val="000000"/>
                            <w:sz w:val="14"/>
                            <w:szCs w:val="14"/>
                            <w:rtl/>
                          </w:rPr>
                          <w:t>گروه</w:t>
                        </w:r>
                        <w:r w:rsidRPr="0027120A">
                          <w:rPr>
                            <w:rFonts w:ascii="Nazanin" w:cs="B Nazanin"/>
                            <w:b/>
                            <w:bCs/>
                            <w:color w:val="000000"/>
                            <w:sz w:val="14"/>
                            <w:szCs w:val="14"/>
                            <w:rtl/>
                          </w:rPr>
                          <w:t xml:space="preserve"> </w:t>
                        </w:r>
                        <w:r w:rsidRPr="0027120A">
                          <w:rPr>
                            <w:rFonts w:ascii="Nazanin" w:cs="B Nazanin" w:hint="eastAsia"/>
                            <w:b/>
                            <w:bCs/>
                            <w:color w:val="000000"/>
                            <w:sz w:val="14"/>
                            <w:szCs w:val="14"/>
                            <w:rtl/>
                          </w:rPr>
                          <w:t>دارونما</w:t>
                        </w:r>
                      </w:p>
                    </w:txbxContent>
                  </v:textbox>
                </v:rect>
                <v:rect id="Rectangle 37" o:spid="_x0000_s1061" style="position:absolute;left:23145;top:11410;width:3359;height:28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F12309" w:rsidRPr="00726538" w:rsidRDefault="00F12309" w:rsidP="00F12309">
                        <w:pPr>
                          <w:rPr>
                            <w:rFonts w:ascii="Times New Roman" w:hAnsi="Times New Roman" w:cs="B Nazanin"/>
                          </w:rPr>
                        </w:pPr>
                        <w:r w:rsidRPr="0027120A">
                          <w:rPr>
                            <w:rFonts w:ascii="Nazanin" w:cs="B Nazanin" w:hint="eastAsia"/>
                            <w:b/>
                            <w:bCs/>
                            <w:color w:val="000000"/>
                            <w:sz w:val="14"/>
                            <w:szCs w:val="14"/>
                            <w:rtl/>
                          </w:rPr>
                          <w:t>گروه</w:t>
                        </w:r>
                        <w:r w:rsidRPr="0027120A">
                          <w:rPr>
                            <w:rFonts w:ascii="Nazanin" w:cs="B Nazanin"/>
                            <w:b/>
                            <w:bCs/>
                            <w:color w:val="000000"/>
                            <w:sz w:val="14"/>
                            <w:szCs w:val="14"/>
                            <w:rtl/>
                          </w:rPr>
                          <w:t xml:space="preserve"> </w:t>
                        </w:r>
                        <w:r w:rsidRPr="0027120A">
                          <w:rPr>
                            <w:rFonts w:ascii="Nazanin" w:cs="B Nazanin" w:hint="eastAsia"/>
                            <w:b/>
                            <w:bCs/>
                            <w:color w:val="000000"/>
                            <w:sz w:val="14"/>
                            <w:szCs w:val="14"/>
                            <w:rtl/>
                          </w:rPr>
                          <w:t>مكمل</w:t>
                        </w:r>
                      </w:p>
                    </w:txbxContent>
                  </v:textbox>
                </v:rect>
                <v:rect id="Rectangle 38" o:spid="_x0000_s1062" style="position:absolute;left:17506;top:13690;width:1417;height:28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F12309" w:rsidRPr="00726538" w:rsidRDefault="00F12309" w:rsidP="00F12309">
                        <w:pPr>
                          <w:rPr>
                            <w:rFonts w:ascii="Times New Roman" w:hAnsi="Times New Roman" w:cs="B Nazanin"/>
                          </w:rPr>
                        </w:pPr>
                        <w:r w:rsidRPr="0027120A">
                          <w:rPr>
                            <w:rFonts w:ascii="Nazanin" w:cs="B Nazanin" w:hint="eastAsia"/>
                            <w:b/>
                            <w:bCs/>
                            <w:color w:val="000000"/>
                            <w:sz w:val="14"/>
                            <w:szCs w:val="14"/>
                            <w:rtl/>
                          </w:rPr>
                          <w:t>گروه</w:t>
                        </w:r>
                      </w:p>
                    </w:txbxContent>
                  </v:textbox>
                </v:rect>
                <v:rect id="Rectangle 39" o:spid="_x0000_s1063" style="position:absolute;left:-915;top:6026;width:7049;height:1365;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NdMMA&#10;AADbAAAADwAAAGRycy9kb3ducmV2LnhtbESP3WrCQBSE7wXfYTmF3ohuajFI6iriD+idRh/gkD1N&#10;QrNnw+42pj69WxC8HGbmG2ax6k0jOnK+tqzgY5KAIC6srrlUcL3sx3MQPiBrbCyTgj/ysFoOBwvM&#10;tL3xmbo8lCJC2GeooAqhzaT0RUUG/cS2xNH7ts5giNKVUju8Rbhp5DRJUmmw5rhQYUubioqf/Nco&#10;cHnanbbX0b0Ix/XOEs3m9e6o1Ptbv/4CEagPr/CzfdAKPlP4/x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uNdMMAAADbAAAADwAAAAAAAAAAAAAAAACYAgAAZHJzL2Rv&#10;d25yZXYueG1sUEsFBgAAAAAEAAQA9QAAAIgDAAAAAA==&#10;" filled="f" stroked="f">
                  <v:textbox style="layout-flow:vertical;mso-layout-flow-alt:bottom-to-top" inset="0,0,0,0">
                    <w:txbxContent>
                      <w:p w:rsidR="00F12309" w:rsidRPr="00726538" w:rsidRDefault="00F12309" w:rsidP="00F12309">
                        <w:pPr>
                          <w:rPr>
                            <w:rFonts w:ascii="Times New Roman" w:hAnsi="Times New Roman" w:cs="B Nazanin"/>
                            <w:sz w:val="16"/>
                            <w:szCs w:val="16"/>
                          </w:rPr>
                        </w:pPr>
                        <w:r w:rsidRPr="00830F71">
                          <w:rPr>
                            <w:rFonts w:ascii="Nazanin" w:cs="B Nazanin" w:hint="eastAsia"/>
                            <w:b/>
                            <w:bCs/>
                            <w:color w:val="000000"/>
                            <w:sz w:val="16"/>
                            <w:szCs w:val="16"/>
                            <w:rtl/>
                          </w:rPr>
                          <w:t>زمان</w:t>
                        </w:r>
                        <w:r w:rsidRPr="00830F71">
                          <w:rPr>
                            <w:rFonts w:ascii="Nazanin" w:cs="B Nazanin"/>
                            <w:b/>
                            <w:bCs/>
                            <w:color w:val="000000"/>
                            <w:sz w:val="16"/>
                            <w:szCs w:val="16"/>
                            <w:rtl/>
                          </w:rPr>
                          <w:t xml:space="preserve"> </w:t>
                        </w:r>
                        <w:r w:rsidRPr="00830F71">
                          <w:rPr>
                            <w:rFonts w:ascii="Nazanin" w:cs="B Nazanin" w:hint="eastAsia"/>
                            <w:b/>
                            <w:bCs/>
                            <w:color w:val="000000"/>
                            <w:sz w:val="16"/>
                            <w:szCs w:val="16"/>
                            <w:rtl/>
                          </w:rPr>
                          <w:t>بر</w:t>
                        </w:r>
                        <w:r w:rsidRPr="00830F71">
                          <w:rPr>
                            <w:rFonts w:ascii="Nazanin" w:cs="B Nazanin"/>
                            <w:b/>
                            <w:bCs/>
                            <w:color w:val="000000"/>
                            <w:sz w:val="16"/>
                            <w:szCs w:val="16"/>
                            <w:rtl/>
                          </w:rPr>
                          <w:t xml:space="preserve"> </w:t>
                        </w:r>
                        <w:r w:rsidRPr="00830F71">
                          <w:rPr>
                            <w:rFonts w:ascii="Nazanin" w:cs="B Nazanin" w:hint="eastAsia"/>
                            <w:b/>
                            <w:bCs/>
                            <w:color w:val="000000"/>
                            <w:sz w:val="16"/>
                            <w:szCs w:val="16"/>
                            <w:rtl/>
                          </w:rPr>
                          <w:t>حسب</w:t>
                        </w:r>
                        <w:r w:rsidRPr="00830F71">
                          <w:rPr>
                            <w:rFonts w:ascii="Nazanin" w:cs="B Nazanin"/>
                            <w:b/>
                            <w:bCs/>
                            <w:color w:val="000000"/>
                            <w:sz w:val="16"/>
                            <w:szCs w:val="16"/>
                            <w:rtl/>
                          </w:rPr>
                          <w:t xml:space="preserve"> </w:t>
                        </w:r>
                        <w:r w:rsidRPr="00830F71">
                          <w:rPr>
                            <w:rFonts w:ascii="Nazanin" w:cs="B Nazanin" w:hint="eastAsia"/>
                            <w:b/>
                            <w:bCs/>
                            <w:color w:val="000000"/>
                            <w:sz w:val="16"/>
                            <w:szCs w:val="16"/>
                            <w:rtl/>
                          </w:rPr>
                          <w:t>دقيقه</w:t>
                        </w:r>
                      </w:p>
                    </w:txbxContent>
                  </v:textbox>
                </v:rect>
                <v:rect id="Rectangle 40" o:spid="_x0000_s1064" style="position:absolute;left:781;top:323;width:31223;height:15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mJsQA&#10;AADbAAAADwAAAGRycy9kb3ducmV2LnhtbESPQWvCQBSE74L/YXlCb7pRsZE0GxFB6ElbG0qPr9ln&#10;ErL7NmS3mv77bqHQ4zAz3zD5brRG3GjwrWMFy0UCgrhyuuVaQfl2nG9B+ICs0TgmBd/kYVdMJzlm&#10;2t35lW6XUIsIYZ+hgiaEPpPSVw1Z9AvXE0fv6gaLIcqhlnrAe4RbI1dJ8igtthwXGuzp0FDVXb6s&#10;gu3m03Rluv44pefle0dmT/70otTDbNw/gQg0hv/wX/tZK1in8Psl/gB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k5ibEAAAA2wAAAA8AAAAAAAAAAAAAAAAAmAIAAGRycy9k&#10;b3ducmV2LnhtbFBLBQYAAAAABAAEAPUAAACJAwAAAAA=&#10;" filled="f" strokeweight="0"/>
                <v:rect id="Rectangle 41" o:spid="_x0000_s1065" style="position:absolute;left:24326;top:2019;width:921;height:32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F12309" w:rsidRPr="00C30A70" w:rsidRDefault="00F12309" w:rsidP="00F12309">
                        <w:pPr>
                          <w:rPr>
                            <w:rFonts w:cs="B Nazanin"/>
                            <w:sz w:val="24"/>
                            <w:szCs w:val="24"/>
                          </w:rPr>
                        </w:pPr>
                        <w:r w:rsidRPr="00014F71">
                          <w:rPr>
                            <w:rFonts w:ascii="Nazanin" w:cs="B Nazanin"/>
                            <w:color w:val="000000"/>
                            <w:sz w:val="24"/>
                            <w:szCs w:val="24"/>
                          </w:rPr>
                          <w:t>*</w:t>
                        </w:r>
                      </w:p>
                    </w:txbxContent>
                  </v:textbox>
                </v:rect>
              </v:group>
            </w:pict>
          </mc:Fallback>
        </mc:AlternateContent>
      </w:r>
      <w:r w:rsidRPr="00F12309">
        <w:rPr>
          <w:rFonts w:ascii="Times New Roman" w:hAnsi="Times New Roman" w:cs="B Nazanin" w:hint="cs"/>
          <w:sz w:val="24"/>
          <w:szCs w:val="24"/>
          <w:rtl/>
        </w:rPr>
        <w:t xml:space="preserve"> </w:t>
      </w:r>
    </w:p>
    <w:p w:rsidR="00F12309" w:rsidRPr="00F12309" w:rsidRDefault="00F12309" w:rsidP="00F12309">
      <w:pPr>
        <w:spacing w:after="0" w:line="240" w:lineRule="auto"/>
        <w:jc w:val="both"/>
        <w:rPr>
          <w:rFonts w:ascii="Times New Roman" w:hAnsi="Times New Roman" w:cs="B Nazanin" w:hint="cs"/>
          <w:b/>
          <w:bCs/>
          <w:sz w:val="24"/>
          <w:szCs w:val="24"/>
          <w:rtl/>
        </w:rPr>
      </w:pPr>
    </w:p>
    <w:p w:rsidR="00F12309" w:rsidRPr="00F12309" w:rsidRDefault="00F12309" w:rsidP="00F12309">
      <w:pPr>
        <w:spacing w:after="0" w:line="240" w:lineRule="auto"/>
        <w:jc w:val="both"/>
        <w:rPr>
          <w:rFonts w:ascii="Times New Roman" w:hAnsi="Times New Roman" w:cs="B Nazanin" w:hint="cs"/>
          <w:b/>
          <w:bCs/>
          <w:sz w:val="24"/>
          <w:szCs w:val="24"/>
          <w:rtl/>
        </w:rPr>
      </w:pPr>
    </w:p>
    <w:p w:rsidR="00F12309" w:rsidRPr="00F12309" w:rsidRDefault="00F12309" w:rsidP="00F12309">
      <w:pPr>
        <w:spacing w:after="0" w:line="240" w:lineRule="auto"/>
        <w:jc w:val="both"/>
        <w:rPr>
          <w:rFonts w:ascii="Times New Roman" w:hAnsi="Times New Roman" w:cs="B Nazanin" w:hint="cs"/>
          <w:b/>
          <w:bCs/>
          <w:sz w:val="24"/>
          <w:szCs w:val="24"/>
          <w:rtl/>
        </w:rPr>
      </w:pPr>
    </w:p>
    <w:p w:rsidR="00F12309" w:rsidRPr="00F12309" w:rsidRDefault="00F12309" w:rsidP="00F12309">
      <w:pPr>
        <w:spacing w:after="0" w:line="240" w:lineRule="auto"/>
        <w:jc w:val="center"/>
        <w:rPr>
          <w:rFonts w:ascii="Times New Roman" w:hAnsi="Times New Roman" w:cs="B Nazanin" w:hint="cs"/>
          <w:b/>
          <w:bCs/>
          <w:sz w:val="20"/>
          <w:rtl/>
        </w:rPr>
      </w:pPr>
    </w:p>
    <w:p w:rsidR="00F12309" w:rsidRPr="00F12309" w:rsidRDefault="00F12309" w:rsidP="00F12309">
      <w:pPr>
        <w:spacing w:after="0" w:line="240" w:lineRule="auto"/>
        <w:jc w:val="center"/>
        <w:rPr>
          <w:rFonts w:ascii="Times New Roman" w:hAnsi="Times New Roman" w:cs="B Nazanin" w:hint="cs"/>
          <w:b/>
          <w:bCs/>
          <w:sz w:val="20"/>
          <w:rtl/>
        </w:rPr>
      </w:pPr>
    </w:p>
    <w:p w:rsidR="00F12309" w:rsidRPr="00F12309" w:rsidRDefault="00F12309" w:rsidP="00F12309">
      <w:pPr>
        <w:spacing w:after="0" w:line="240" w:lineRule="auto"/>
        <w:jc w:val="center"/>
        <w:rPr>
          <w:rFonts w:ascii="Times New Roman" w:hAnsi="Times New Roman" w:cs="B Nazanin" w:hint="cs"/>
          <w:b/>
          <w:bCs/>
          <w:sz w:val="20"/>
          <w:rtl/>
        </w:rPr>
      </w:pPr>
    </w:p>
    <w:p w:rsidR="00F12309" w:rsidRPr="00F12309" w:rsidRDefault="00F12309" w:rsidP="00F12309">
      <w:pPr>
        <w:spacing w:after="0" w:line="240" w:lineRule="auto"/>
        <w:jc w:val="center"/>
        <w:rPr>
          <w:rFonts w:ascii="Times New Roman" w:hAnsi="Times New Roman" w:cs="B Nazanin" w:hint="cs"/>
          <w:b/>
          <w:bCs/>
          <w:sz w:val="10"/>
          <w:szCs w:val="10"/>
          <w:rtl/>
        </w:rPr>
      </w:pPr>
    </w:p>
    <w:p w:rsidR="00F12309" w:rsidRPr="00F12309" w:rsidRDefault="00F12309" w:rsidP="00F12309">
      <w:pPr>
        <w:spacing w:after="0" w:line="240" w:lineRule="auto"/>
        <w:jc w:val="center"/>
        <w:rPr>
          <w:rFonts w:ascii="Times New Roman" w:hAnsi="Times New Roman" w:cs="B Nazanin" w:hint="cs"/>
          <w:b/>
          <w:bCs/>
          <w:sz w:val="10"/>
          <w:szCs w:val="10"/>
          <w:rtl/>
        </w:rPr>
      </w:pPr>
    </w:p>
    <w:p w:rsidR="00F12309" w:rsidRPr="00F12309" w:rsidRDefault="00F12309" w:rsidP="00F12309">
      <w:pPr>
        <w:spacing w:after="0" w:line="240" w:lineRule="auto"/>
        <w:jc w:val="center"/>
        <w:rPr>
          <w:rFonts w:ascii="Times New Roman" w:hAnsi="Times New Roman" w:cs="B Nazanin" w:hint="cs"/>
          <w:b/>
          <w:bCs/>
          <w:sz w:val="22"/>
          <w:szCs w:val="22"/>
          <w:rtl/>
          <w:lang w:bidi="ar-SA"/>
        </w:rPr>
      </w:pPr>
      <w:r w:rsidRPr="00F12309">
        <w:rPr>
          <w:rFonts w:ascii="Times New Roman" w:hAnsi="Times New Roman" w:cs="B Nazanin" w:hint="cs"/>
          <w:b/>
          <w:bCs/>
          <w:sz w:val="22"/>
          <w:szCs w:val="22"/>
          <w:rtl/>
        </w:rPr>
        <w:t>شكل1. مدت زمان اجراي فعالیت در دو گروه (</w:t>
      </w:r>
      <w:r w:rsidRPr="00F12309">
        <w:rPr>
          <w:rFonts w:ascii="Times New Roman" w:hAnsi="Times New Roman" w:cs="B Nazanin" w:hint="cs"/>
          <w:b/>
          <w:bCs/>
          <w:sz w:val="18"/>
          <w:szCs w:val="18"/>
          <w:rtl/>
        </w:rPr>
        <w:t>05/0</w:t>
      </w:r>
      <w:r w:rsidRPr="00F12309">
        <w:rPr>
          <w:rFonts w:ascii="Times New Roman" w:hAnsi="Times New Roman" w:hint="cs"/>
          <w:b/>
          <w:bCs/>
          <w:sz w:val="18"/>
          <w:szCs w:val="18"/>
          <w:rtl/>
        </w:rPr>
        <w:t>&gt;</w:t>
      </w:r>
      <w:r w:rsidRPr="00F12309">
        <w:rPr>
          <w:rFonts w:ascii="Times New Roman" w:hAnsi="Times New Roman" w:cs="B Nazanin" w:hint="cs"/>
          <w:b/>
          <w:bCs/>
          <w:sz w:val="18"/>
          <w:szCs w:val="18"/>
          <w:rtl/>
        </w:rPr>
        <w:t xml:space="preserve"> </w:t>
      </w:r>
      <w:r w:rsidRPr="00F12309">
        <w:rPr>
          <w:rFonts w:ascii="Times New Roman" w:hAnsi="Times New Roman" w:cs="B Nazanin"/>
          <w:b/>
          <w:bCs/>
          <w:sz w:val="18"/>
          <w:szCs w:val="18"/>
        </w:rPr>
        <w:t>P</w:t>
      </w:r>
      <w:r w:rsidRPr="00F12309">
        <w:rPr>
          <w:rFonts w:ascii="Times New Roman" w:hAnsi="Times New Roman" w:cs="B Nazanin" w:hint="cs"/>
          <w:b/>
          <w:bCs/>
          <w:sz w:val="22"/>
          <w:szCs w:val="22"/>
          <w:rtl/>
        </w:rPr>
        <w:t xml:space="preserve"> </w:t>
      </w:r>
      <w:r w:rsidRPr="00F12309">
        <w:rPr>
          <w:rFonts w:ascii="Times New Roman" w:hAnsi="Times New Roman" w:cs="B Nazanin" w:hint="cs"/>
          <w:b/>
          <w:bCs/>
          <w:sz w:val="22"/>
          <w:szCs w:val="22"/>
          <w:vertAlign w:val="superscript"/>
          <w:rtl/>
        </w:rPr>
        <w:sym w:font="Symbol" w:char="F02A"/>
      </w:r>
      <w:r w:rsidRPr="00F12309">
        <w:rPr>
          <w:rFonts w:ascii="Times New Roman" w:hAnsi="Times New Roman" w:cs="B Nazanin" w:hint="cs"/>
          <w:b/>
          <w:bCs/>
          <w:sz w:val="22"/>
          <w:szCs w:val="22"/>
          <w:rtl/>
        </w:rPr>
        <w:t>)</w:t>
      </w:r>
    </w:p>
    <w:p w:rsidR="00F12309" w:rsidRPr="00F12309" w:rsidRDefault="00F12309" w:rsidP="00F12309">
      <w:pPr>
        <w:spacing w:after="0" w:line="240" w:lineRule="auto"/>
        <w:jc w:val="both"/>
        <w:rPr>
          <w:rFonts w:ascii="Times New Roman" w:hAnsi="Times New Roman" w:cs="B Nazanin" w:hint="cs"/>
          <w:b/>
          <w:bCs/>
          <w:szCs w:val="28"/>
          <w:rtl/>
        </w:rPr>
      </w:pPr>
    </w:p>
    <w:p w:rsidR="00F12309" w:rsidRPr="00F12309" w:rsidRDefault="00F12309" w:rsidP="00F12309">
      <w:pPr>
        <w:spacing w:after="0" w:line="288" w:lineRule="auto"/>
        <w:jc w:val="both"/>
        <w:rPr>
          <w:rFonts w:ascii="Times New Roman" w:hAnsi="Times New Roman" w:cs="B Nazanin"/>
          <w:b/>
          <w:bCs/>
          <w:szCs w:val="28"/>
          <w:rtl/>
        </w:rPr>
        <w:sectPr w:rsidR="00F12309" w:rsidRPr="00F12309" w:rsidSect="00A1506A">
          <w:type w:val="continuous"/>
          <w:pgSz w:w="11907" w:h="16840" w:code="9"/>
          <w:pgMar w:top="1418" w:right="1701" w:bottom="1701" w:left="1418" w:header="720" w:footer="720" w:gutter="0"/>
          <w:cols w:space="720"/>
          <w:docGrid w:linePitch="360"/>
        </w:sectPr>
      </w:pPr>
    </w:p>
    <w:p w:rsidR="00F12309" w:rsidRPr="00F12309" w:rsidRDefault="00F12309" w:rsidP="00F12309">
      <w:pPr>
        <w:spacing w:after="0" w:line="288" w:lineRule="auto"/>
        <w:jc w:val="both"/>
        <w:rPr>
          <w:rFonts w:ascii="Times New Roman" w:hAnsi="Times New Roman" w:cs="B Nazanin" w:hint="cs"/>
          <w:b/>
          <w:bCs/>
          <w:szCs w:val="28"/>
          <w:rtl/>
        </w:rPr>
      </w:pPr>
      <w:r w:rsidRPr="00F12309">
        <w:rPr>
          <w:rFonts w:ascii="Times New Roman" w:hAnsi="Times New Roman" w:cs="B Nazanin" w:hint="cs"/>
          <w:b/>
          <w:bCs/>
          <w:szCs w:val="28"/>
          <w:rtl/>
        </w:rPr>
        <w:lastRenderedPageBreak/>
        <w:t xml:space="preserve">بحث </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F12309">
        <w:rPr>
          <w:rFonts w:ascii="Times New Roman" w:hAnsi="Times New Roman" w:cs="B Nazanin" w:hint="cs"/>
          <w:sz w:val="24"/>
          <w:szCs w:val="24"/>
          <w:rtl/>
          <w:lang w:bidi="ar-SA"/>
        </w:rPr>
        <w:t xml:space="preserve">نتايج پژوهش حاضر نشان داد به دنبال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lang w:bidi="ar-SA"/>
        </w:rPr>
        <w:t xml:space="preserve">هوازي وامانده ساز افزايش معناداري در ميانگين لكوسيت هاي پلاسمايي در هر دو گروه مكمل و دارونما روي مي دهد؛ با اين حال مصرف مكمل اسيد آمينه ي شاخه دار در گروه مكمل؛ به شكل معناداري ميانگين تغييرات سلول هاي ايمني و لكوسيتوز را در مقايسه با گروه دارونما كمتر افزايش داد. پژوهشگران بر اين باورند كه با افزايش آسيب عضلاني ناشي از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lang w:bidi="ar-SA"/>
        </w:rPr>
        <w:t xml:space="preserve">ورزشي تعداد لکوسيت هاي جريان خون زياد مي شود؛ بر اين اساس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lang w:bidi="ar-SA"/>
        </w:rPr>
        <w:t>ورزشي وامانده ساز باعث آسيب سلول عضلاني، تحريک دستگاه ايمني و درنتيجه تجمع لکوسيت ها به ويژه نوتروفيل ها مي شود (1،13). بنابراين يک سازوکار احتمالي در ارتباط با افزايش کمتر تعداد لکوسيت ها در گروه مكمل؛ آسيب كمتر عضلاني مي تواند باشد. نتايج مطالعات نشان مي دهد که مصرف مکمل اسيد آمينه هاي شاخه دار و متعاقب آن اکسايش بيشتر آن ها توسط سلول هاي عضلاني؛ ذخاير اسيد امينه درون عضلاني را حفظ كرده و ميزان كاتابوليسم پروتئيني در اين موضع را كاهش مي دهد. به دنبال اين پديده ميزان آسيب سلول عضلاني کمتر شده و رهاسازي شاخص هاي آسيب عضلاني نظيركراتين كيناز</w:t>
      </w:r>
      <w:r w:rsidRPr="00F12309">
        <w:rPr>
          <w:rFonts w:ascii="Times New Roman" w:hAnsi="Times New Roman" w:cs="B Nazanin"/>
          <w:sz w:val="24"/>
          <w:szCs w:val="24"/>
          <w:rtl/>
          <w:lang w:bidi="ar-SA"/>
        </w:rPr>
        <w:t xml:space="preserve"> </w:t>
      </w:r>
      <w:r w:rsidRPr="00F12309">
        <w:rPr>
          <w:rFonts w:ascii="Times New Roman" w:hAnsi="Times New Roman" w:cs="B Nazanin" w:hint="cs"/>
          <w:sz w:val="24"/>
          <w:szCs w:val="24"/>
          <w:rtl/>
          <w:lang w:bidi="ar-SA"/>
        </w:rPr>
        <w:t xml:space="preserve">در جريان خون نيز کمتر مي شود و اين امر به نوبه ي </w:t>
      </w:r>
      <w:r w:rsidRPr="00F12309">
        <w:rPr>
          <w:rFonts w:ascii="Times New Roman" w:hAnsi="Times New Roman" w:cs="B Nazanin" w:hint="cs"/>
          <w:sz w:val="24"/>
          <w:szCs w:val="24"/>
          <w:rtl/>
          <w:lang w:bidi="ar-SA"/>
        </w:rPr>
        <w:lastRenderedPageBreak/>
        <w:t xml:space="preserve">خود باعث تحريک کمتر دستگاه ايمني و در نتيجه کمتر شدن لکوسيتوز ناشي از </w:t>
      </w:r>
      <w:r w:rsidRPr="00F12309">
        <w:rPr>
          <w:rFonts w:ascii="Times New Roman" w:hAnsi="Times New Roman" w:cs="B Nazanin" w:hint="cs"/>
          <w:sz w:val="24"/>
          <w:szCs w:val="24"/>
          <w:rtl/>
        </w:rPr>
        <w:t>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lang w:bidi="ar-SA"/>
        </w:rPr>
        <w:t>مي گردد (4). اين يافته در پژوهش حاضر نيز ديده شد؛ نتايج پژوهش حاضر نشان داد كه ميزان تجمع كراتين كيناز در گروه مكمل به شكل معناداري كمتر از گروه دارونما است. کاهش کمتر شاخص آسيب عضلاني در گروه مكمل همراستا با نتايج گزارش شده توسط يوشيدا</w:t>
      </w:r>
      <w:r w:rsidRPr="00F12309">
        <w:rPr>
          <w:rFonts w:ascii="Times New Roman" w:hAnsi="Times New Roman" w:cs="B Nazanin" w:hint="cs"/>
          <w:b/>
          <w:bCs/>
          <w:sz w:val="24"/>
          <w:szCs w:val="24"/>
          <w:rtl/>
          <w:lang w:bidi="ar-SA"/>
        </w:rPr>
        <w:t xml:space="preserve"> </w:t>
      </w:r>
      <w:r w:rsidRPr="00F12309">
        <w:rPr>
          <w:rFonts w:ascii="Times New Roman" w:hAnsi="Times New Roman" w:cs="B Nazanin" w:hint="cs"/>
          <w:sz w:val="24"/>
          <w:szCs w:val="24"/>
          <w:rtl/>
          <w:lang w:bidi="ar-SA"/>
        </w:rPr>
        <w:t>و همكاران</w:t>
      </w:r>
      <w:r w:rsidRPr="00F12309">
        <w:rPr>
          <w:rFonts w:ascii="Times New Roman" w:hAnsi="Times New Roman" w:cs="B Nazanin"/>
          <w:sz w:val="24"/>
          <w:szCs w:val="24"/>
          <w:vertAlign w:val="superscript"/>
          <w:rtl/>
          <w:lang w:bidi="ar-SA"/>
        </w:rPr>
        <w:footnoteReference w:id="18"/>
      </w:r>
      <w:r w:rsidRPr="00F12309">
        <w:rPr>
          <w:rFonts w:ascii="Times New Roman" w:hAnsi="Times New Roman" w:cs="B Nazanin" w:hint="cs"/>
          <w:sz w:val="24"/>
          <w:szCs w:val="24"/>
          <w:rtl/>
          <w:lang w:bidi="ar-SA"/>
        </w:rPr>
        <w:t>(2007) و کومبس</w:t>
      </w:r>
      <w:r w:rsidRPr="00F12309">
        <w:rPr>
          <w:rFonts w:ascii="Times New Roman" w:hAnsi="Times New Roman" w:cs="B Nazanin" w:hint="cs"/>
          <w:b/>
          <w:bCs/>
          <w:sz w:val="24"/>
          <w:szCs w:val="24"/>
          <w:rtl/>
          <w:lang w:bidi="ar-SA"/>
        </w:rPr>
        <w:t xml:space="preserve"> </w:t>
      </w:r>
      <w:r w:rsidRPr="00F12309">
        <w:rPr>
          <w:rFonts w:ascii="Times New Roman" w:hAnsi="Times New Roman" w:cs="B Nazanin" w:hint="cs"/>
          <w:sz w:val="24"/>
          <w:szCs w:val="24"/>
          <w:rtl/>
          <w:lang w:bidi="ar-SA"/>
        </w:rPr>
        <w:t>و همكاران</w:t>
      </w:r>
      <w:r w:rsidRPr="00F12309">
        <w:rPr>
          <w:rFonts w:ascii="Times New Roman" w:hAnsi="Times New Roman" w:cs="B Nazanin"/>
          <w:sz w:val="24"/>
          <w:szCs w:val="24"/>
          <w:vertAlign w:val="superscript"/>
          <w:rtl/>
          <w:lang w:bidi="ar-SA"/>
        </w:rPr>
        <w:footnoteReference w:id="19"/>
      </w:r>
      <w:r w:rsidRPr="00F12309">
        <w:rPr>
          <w:rFonts w:ascii="Times New Roman" w:hAnsi="Times New Roman" w:cs="B Nazanin" w:hint="cs"/>
          <w:sz w:val="24"/>
          <w:szCs w:val="24"/>
          <w:rtl/>
          <w:lang w:bidi="ar-SA"/>
        </w:rPr>
        <w:t>(2000) بود (22،23). گرير و همكاران</w:t>
      </w:r>
      <w:r w:rsidRPr="00F12309">
        <w:rPr>
          <w:rFonts w:ascii="Times New Roman" w:hAnsi="Times New Roman" w:cs="B Nazanin"/>
          <w:sz w:val="24"/>
          <w:szCs w:val="24"/>
          <w:vertAlign w:val="superscript"/>
          <w:rtl/>
          <w:lang w:bidi="ar-SA"/>
        </w:rPr>
        <w:footnoteReference w:id="20"/>
      </w:r>
      <w:r w:rsidRPr="00F12309">
        <w:rPr>
          <w:rFonts w:ascii="Times New Roman" w:hAnsi="Times New Roman" w:cs="B Nazanin" w:hint="cs"/>
          <w:sz w:val="24"/>
          <w:szCs w:val="24"/>
          <w:rtl/>
          <w:lang w:bidi="ar-SA"/>
        </w:rPr>
        <w:t xml:space="preserve">(2007) در توجيه اين سازوكار بيان مي كنند كه مصرف مكمل اسيدآمينه ي شاخه دار مانع كاتابوليسم پروتئين مي شود. بر اين اساس مصرف اين مكمل قبل از رويداد استقامتي با مهار ترشح هورمون كورتيزول، غلظت هاي هورمون رشد را افزايش داده و موجب حفظ غلظت تستوسترون پلاسما مي شود؛ در نتيجه فرايندهاي آنابوليك ادامه مي يابد (4). به نظر مي رسد كاهش اسيد آمينه ي عضلاني علامتي براي تخريب بيشتر پروتئين كيناز عضلاني و بارگيري مجدد اسيدآمينه هاي آن است (4،22،23). </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 xml:space="preserve">پژوهشگران بر اين باورند كه اثر متقابلي بين آسيب عضلاني، سوخت وساز گلوتامين استخراج شده از عضلات و سلول هاي ايمني وجود دارد (2،22). در واقع </w:t>
      </w:r>
      <w:r w:rsidRPr="00F12309">
        <w:rPr>
          <w:rFonts w:ascii="Times New Roman" w:hAnsi="Times New Roman" w:cs="B Nazanin" w:hint="cs"/>
          <w:sz w:val="24"/>
          <w:szCs w:val="24"/>
          <w:rtl/>
        </w:rPr>
        <w:lastRenderedPageBreak/>
        <w:t xml:space="preserve">توانايي عضلات جهت کنترل ميزان تبديل اسيدهاي آمينه به آلانين يا گلوتامين بخشي از سازوکارهاي تنظيم کننده ي پيچيده اي است که آلانين را براي گلوکونئوژنز کبدي و گلوتامين را براي تعادل پايه اسيدي و تقسيم سريع سلولي مانند تقسيم سلول هاي ايمني آماده مي كند (24). بر اين اساس بين ذخاير </w:t>
      </w:r>
      <w:r w:rsidRPr="00F12309">
        <w:rPr>
          <w:rFonts w:ascii="Times New Roman" w:hAnsi="Times New Roman" w:cs="B Nazanin"/>
          <w:sz w:val="24"/>
          <w:szCs w:val="24"/>
          <w:rtl/>
        </w:rPr>
        <w:t>اسيد آمينه</w:t>
      </w:r>
      <w:r w:rsidRPr="00F12309">
        <w:rPr>
          <w:rFonts w:ascii="Times New Roman" w:hAnsi="Times New Roman" w:cs="B Nazanin" w:hint="cs"/>
          <w:sz w:val="24"/>
          <w:szCs w:val="24"/>
          <w:rtl/>
        </w:rPr>
        <w:t xml:space="preserve"> </w:t>
      </w:r>
      <w:r w:rsidRPr="00F12309">
        <w:rPr>
          <w:rFonts w:ascii="Times New Roman" w:hAnsi="Times New Roman" w:cs="B Nazanin"/>
          <w:sz w:val="24"/>
          <w:szCs w:val="24"/>
          <w:rtl/>
        </w:rPr>
        <w:t>هاي شاخه</w:t>
      </w:r>
      <w:r w:rsidRPr="00F12309">
        <w:rPr>
          <w:rFonts w:ascii="Times New Roman" w:hAnsi="Times New Roman" w:cs="B Nazanin" w:hint="cs"/>
          <w:sz w:val="24"/>
          <w:szCs w:val="24"/>
          <w:rtl/>
        </w:rPr>
        <w:t xml:space="preserve"> </w:t>
      </w:r>
      <w:r w:rsidRPr="00F12309">
        <w:rPr>
          <w:rFonts w:ascii="Times New Roman" w:hAnsi="Times New Roman" w:cs="B Nazanin"/>
          <w:sz w:val="24"/>
          <w:szCs w:val="24"/>
          <w:rtl/>
        </w:rPr>
        <w:t>دار</w:t>
      </w:r>
      <w:r w:rsidRPr="00F12309">
        <w:rPr>
          <w:rFonts w:ascii="Times New Roman" w:hAnsi="Times New Roman" w:cs="B Nazanin" w:hint="cs"/>
          <w:sz w:val="24"/>
          <w:szCs w:val="24"/>
          <w:rtl/>
        </w:rPr>
        <w:t>، گلوتامين پلاسمايي و پاسخ دستگاه ايمني رابطه وجود دارد (14). از سوي ديگر نتايج پژوهشي اخير نيز نشان مي دهد كه كاهش غلظت گلوتامين پلاسمايي در نتيجه ي مصرف بيشتر سلول</w:t>
      </w:r>
      <w:r w:rsidRPr="00F12309">
        <w:rPr>
          <w:rFonts w:ascii="Times New Roman" w:hAnsi="Times New Roman" w:cs="B Nazanin"/>
          <w:sz w:val="24"/>
          <w:szCs w:val="24"/>
          <w:rtl/>
        </w:rPr>
        <w:softHyphen/>
      </w:r>
      <w:r w:rsidRPr="00F12309">
        <w:rPr>
          <w:rFonts w:ascii="Times New Roman" w:hAnsi="Times New Roman" w:cs="B Nazanin" w:hint="cs"/>
          <w:sz w:val="24"/>
          <w:szCs w:val="24"/>
          <w:rtl/>
        </w:rPr>
        <w:t>هاي ايمني عامل افزايش لكوسيتوز و ايجاد پاسخ بيشتر سايتوكايني در گونه هاي زيستي است (4،17). بنابراين به نظر مي رسد كه يك پاسخ ايمني مطلوب در برابر استرس هايي نظير فعالیت بدني وجود دارد. پدرسن و همكاران</w:t>
      </w:r>
      <w:r w:rsidRPr="00F12309">
        <w:rPr>
          <w:rFonts w:ascii="Times New Roman" w:hAnsi="Times New Roman" w:cs="B Nazanin"/>
          <w:sz w:val="24"/>
          <w:szCs w:val="24"/>
          <w:vertAlign w:val="superscript"/>
          <w:rtl/>
        </w:rPr>
        <w:footnoteReference w:id="21"/>
      </w:r>
      <w:r w:rsidRPr="00F12309">
        <w:rPr>
          <w:rFonts w:ascii="Times New Roman" w:hAnsi="Times New Roman" w:cs="B Nazanin" w:hint="cs"/>
          <w:sz w:val="24"/>
          <w:szCs w:val="24"/>
          <w:rtl/>
        </w:rPr>
        <w:t>(2000) نشان دادند كه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بدني شدت متوسط عملکرد دستگاه ايمني را بالا مي برد و ممکن است تا حدي مسئول کاهش بيماري مرتبط با فعالیت باشد. با وجود اين،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بدني شديد باعث تشديد عملکرد دستگاه ايمني مي شود و ممکن است افزايش خطر عفونت در ورزشکاران را شرح دهد (25). بر اين اساس يک پاسخ ناکافي به عفونت منجر خواهد شد اما سازوكارهاي ايمني بيش از حد طبيعي نيز مخرب هستند.</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F12309">
        <w:rPr>
          <w:rFonts w:ascii="Times New Roman" w:hAnsi="Times New Roman" w:cs="B Nazanin" w:hint="cs"/>
          <w:sz w:val="24"/>
          <w:szCs w:val="24"/>
          <w:rtl/>
        </w:rPr>
        <w:t>کاهش گلوتامين پلاسمايي در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هاي بدني شديد به دليل نياز بالاي کبد و کليه به ساخت گلوکز همراه با افزايش سرعت مصرف آن توسط چندين نوع سلول ديگر نظير سلول هاي ايمني در برخي از پژوهشها گزارش شده است (17). همچنين در شرايط وامانده ساز ساخت گلوتامين در عضلات اسکلتي کاهش مي يابد و در ميزان رهاسازي گلوتامين از عضلات به درون پلاسما </w:t>
      </w:r>
      <w:r w:rsidRPr="00F12309">
        <w:rPr>
          <w:rFonts w:ascii="Times New Roman" w:hAnsi="Times New Roman" w:cs="B Nazanin" w:hint="cs"/>
          <w:sz w:val="24"/>
          <w:szCs w:val="24"/>
          <w:rtl/>
        </w:rPr>
        <w:lastRenderedPageBreak/>
        <w:t>نيز اختلال ايجاد مي شود (23). لذا اين فرضيه مطرح مي شود كه آسيب بيشتر عضلاني، افزايش مصرف گلوتامين پلاسمايي توسط سلول هاي ايمني و كاهش اين اسيد امينه در خون به عنوان سيگنال خطري</w:t>
      </w:r>
      <w:r w:rsidRPr="00F12309">
        <w:rPr>
          <w:rFonts w:ascii="Times New Roman" w:hAnsi="Times New Roman" w:cs="B Nazanin"/>
          <w:sz w:val="24"/>
          <w:szCs w:val="24"/>
          <w:vertAlign w:val="superscript"/>
          <w:rtl/>
        </w:rPr>
        <w:footnoteReference w:id="22"/>
      </w:r>
      <w:r w:rsidRPr="00F12309">
        <w:rPr>
          <w:rFonts w:ascii="Times New Roman" w:hAnsi="Times New Roman" w:cs="B Nazanin" w:hint="cs"/>
          <w:sz w:val="24"/>
          <w:szCs w:val="24"/>
          <w:rtl/>
        </w:rPr>
        <w:t xml:space="preserve"> عمل مي كند كه تشديد كننده لكوسيتوز است (17،25). برخي از پژوهشگران نيز گزارش كرده</w:t>
      </w:r>
      <w:r w:rsidRPr="00F12309">
        <w:rPr>
          <w:rFonts w:ascii="Times New Roman" w:hAnsi="Times New Roman" w:cs="B Nazanin"/>
          <w:sz w:val="24"/>
          <w:szCs w:val="24"/>
          <w:rtl/>
        </w:rPr>
        <w:softHyphen/>
      </w:r>
      <w:r w:rsidRPr="00F12309">
        <w:rPr>
          <w:rFonts w:ascii="Times New Roman" w:hAnsi="Times New Roman" w:cs="B Nazanin" w:hint="cs"/>
          <w:sz w:val="24"/>
          <w:szCs w:val="24"/>
          <w:rtl/>
        </w:rPr>
        <w:t>اند که کاهش گلوتامين پلاسمايي ناشي از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ورزشي شديد و طولاني مدت منجر به افزايش نشانگان عفونت هايي شده است که اين عفونت ها باعث افزايش پاسخ لنفوسيت</w:t>
      </w:r>
      <w:r w:rsidRPr="00F12309">
        <w:rPr>
          <w:rFonts w:ascii="Times New Roman" w:hAnsi="Times New Roman" w:cs="B Nazanin"/>
          <w:sz w:val="24"/>
          <w:szCs w:val="24"/>
          <w:rtl/>
        </w:rPr>
        <w:softHyphen/>
      </w:r>
      <w:r w:rsidRPr="00F12309">
        <w:rPr>
          <w:rFonts w:ascii="Times New Roman" w:hAnsi="Times New Roman" w:cs="B Nazanin" w:hint="cs"/>
          <w:sz w:val="24"/>
          <w:szCs w:val="24"/>
          <w:rtl/>
        </w:rPr>
        <w:t>هاي تکثير يافته مي شود (22). در پژوهش حاضر زمان رسيدن به واماندگي در گروه مكمل به شكل معناداري بيشتر از گروه دارونما بود (شكل1). به نظر مي</w:t>
      </w:r>
      <w:r w:rsidRPr="00F12309">
        <w:rPr>
          <w:rFonts w:ascii="Times New Roman" w:hAnsi="Times New Roman" w:cs="B Nazanin"/>
          <w:sz w:val="24"/>
          <w:szCs w:val="24"/>
          <w:rtl/>
        </w:rPr>
        <w:softHyphen/>
      </w:r>
      <w:r w:rsidRPr="00F12309">
        <w:rPr>
          <w:rFonts w:ascii="Times New Roman" w:hAnsi="Times New Roman" w:cs="B Nazanin" w:hint="cs"/>
          <w:sz w:val="24"/>
          <w:szCs w:val="24"/>
          <w:rtl/>
        </w:rPr>
        <w:t>رسد آسيب كمتر عضلاني كه با افزايش كمتر شاخص هاي آسيب عضلاني نيز در گروه مكمل مشهود بود؛ نياز سلول هاي ايمني به گلوتامين پلاسمايي را تحت تاثير قرار داده و تكثير و توليد عوامل التهابي را به شكل بهينه</w:t>
      </w:r>
      <w:r w:rsidRPr="00F12309">
        <w:rPr>
          <w:rFonts w:ascii="Times New Roman" w:hAnsi="Times New Roman" w:cs="B Nazanin"/>
          <w:sz w:val="24"/>
          <w:szCs w:val="24"/>
          <w:rtl/>
        </w:rPr>
        <w:softHyphen/>
      </w:r>
      <w:r w:rsidRPr="00F12309">
        <w:rPr>
          <w:rFonts w:ascii="Times New Roman" w:hAnsi="Times New Roman" w:cs="B Nazanin" w:hint="cs"/>
          <w:sz w:val="24"/>
          <w:szCs w:val="24"/>
          <w:rtl/>
        </w:rPr>
        <w:t>اي تنظيم كرده است. در نتيجه ي اين کاهش؛ ميزان آسيب رساني عوامل ايمني به سلول ها نيز کمتر مي</w:t>
      </w:r>
      <w:r w:rsidRPr="00F12309">
        <w:rPr>
          <w:rFonts w:ascii="Times New Roman" w:hAnsi="Times New Roman" w:cs="B Nazanin"/>
          <w:sz w:val="24"/>
          <w:szCs w:val="24"/>
          <w:rtl/>
        </w:rPr>
        <w:softHyphen/>
      </w:r>
      <w:r w:rsidRPr="00F12309">
        <w:rPr>
          <w:rFonts w:ascii="Times New Roman" w:hAnsi="Times New Roman" w:cs="B Nazanin" w:hint="cs"/>
          <w:sz w:val="24"/>
          <w:szCs w:val="24"/>
          <w:rtl/>
        </w:rPr>
        <w:t>شود. بنابراين تحريک کمتر دستگاه ايمني منجر به بهينه شدن پاسخ ايمني شده و در نتيجه افزايش عوامل ايجاد التهاب نظير گرانولوسيت ها و آگرانولوسيت ها که باعث بروز التهاب و کاهش عملکرد مي گردد در حين و بعد از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ورزشي نيز کمتر و در پايان مانع از کاهش عملکرد و موجب تسريع برگشت به حالت اوليه پس از فعالیت ورزشي مي شود (4). چنان که گرير و همكاران (2007) در پژوهش خود بيان كرد كه: لکوسيتوز کمتر به دليل تحريک کمتر دستگاه ايمني موجب مصرف كمتر گلوتامين پلاسمايي توسط لکوسيت ها مي شود و به نظر مي رسد اين فرايند دليل کاهش کمتر و معنادار غلظت گلوتامين پلاسمايي در گروه مكمل نيز باشدکه </w:t>
      </w:r>
      <w:r w:rsidRPr="00F12309">
        <w:rPr>
          <w:rFonts w:ascii="Times New Roman" w:hAnsi="Times New Roman" w:cs="B Nazanin" w:hint="cs"/>
          <w:sz w:val="24"/>
          <w:szCs w:val="24"/>
          <w:rtl/>
        </w:rPr>
        <w:lastRenderedPageBreak/>
        <w:t>همراستا با نتايجي است که باسيت</w:t>
      </w:r>
      <w:r w:rsidRPr="00F12309">
        <w:rPr>
          <w:rFonts w:ascii="Times New Roman" w:hAnsi="Times New Roman" w:cs="B Nazanin" w:hint="cs"/>
          <w:b/>
          <w:bCs/>
          <w:sz w:val="24"/>
          <w:szCs w:val="24"/>
          <w:rtl/>
        </w:rPr>
        <w:t xml:space="preserve"> </w:t>
      </w:r>
      <w:r w:rsidRPr="00F12309">
        <w:rPr>
          <w:rFonts w:ascii="Times New Roman" w:hAnsi="Times New Roman" w:cs="B Nazanin" w:hint="cs"/>
          <w:sz w:val="24"/>
          <w:szCs w:val="24"/>
          <w:rtl/>
        </w:rPr>
        <w:t>و همكاران</w:t>
      </w:r>
      <w:r w:rsidRPr="00F12309">
        <w:rPr>
          <w:rFonts w:ascii="Times New Roman" w:hAnsi="Times New Roman" w:cs="B Nazanin"/>
          <w:sz w:val="24"/>
          <w:szCs w:val="24"/>
          <w:vertAlign w:val="superscript"/>
          <w:rtl/>
        </w:rPr>
        <w:footnoteReference w:id="23"/>
      </w:r>
      <w:r w:rsidRPr="00F12309">
        <w:rPr>
          <w:rFonts w:ascii="Times New Roman" w:hAnsi="Times New Roman" w:cs="B Nazanin" w:hint="cs"/>
          <w:sz w:val="24"/>
          <w:szCs w:val="24"/>
          <w:rtl/>
        </w:rPr>
        <w:t>(2002) نيز گزارش کرده بود (4،26). بنابراين پژوهش حاضر از تأثير مثبت مکمل اسيد آمينه هاي شاخه دار بر دستگاه ايمني و بهبود عملکرد طي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هاي وامانده ساز حمايت مي کند و اين ايده را مطرح مي سازد كه مصرف اين مكمل منجر به پاسخ ايمني مطلوب در جريان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بدني شديد مي شود. ولي با اين وجود   پژوهش</w:t>
      </w:r>
      <w:r w:rsidRPr="00F12309">
        <w:rPr>
          <w:rFonts w:ascii="Times New Roman" w:hAnsi="Times New Roman" w:cs="B Nazanin"/>
          <w:sz w:val="24"/>
          <w:szCs w:val="24"/>
          <w:rtl/>
        </w:rPr>
        <w:softHyphen/>
      </w:r>
      <w:r w:rsidRPr="00F12309">
        <w:rPr>
          <w:rFonts w:ascii="Times New Roman" w:hAnsi="Times New Roman" w:cs="B Nazanin" w:hint="cs"/>
          <w:sz w:val="24"/>
          <w:szCs w:val="24"/>
          <w:rtl/>
        </w:rPr>
        <w:t>هاي بيشتري در مورد ارتباط بين مصرف اسيد آمينه هاي شاخه دار و تغييرات دستگاه ايمني ناشي از فعالیت</w:t>
      </w:r>
      <w:r w:rsidRPr="00F12309">
        <w:rPr>
          <w:rFonts w:ascii="Times New Roman" w:hAnsi="Times New Roman" w:cs="B Nazanin" w:hint="cs"/>
          <w:b/>
          <w:bCs/>
          <w:sz w:val="20"/>
          <w:rtl/>
        </w:rPr>
        <w:t xml:space="preserve"> </w:t>
      </w:r>
      <w:r w:rsidRPr="00F12309">
        <w:rPr>
          <w:rFonts w:ascii="Times New Roman" w:hAnsi="Times New Roman" w:cs="B Nazanin" w:hint="cs"/>
          <w:sz w:val="24"/>
          <w:szCs w:val="24"/>
          <w:rtl/>
        </w:rPr>
        <w:t xml:space="preserve">ورزشي نياز است. </w:t>
      </w:r>
    </w:p>
    <w:p w:rsidR="00F12309" w:rsidRPr="00F12309" w:rsidRDefault="00F12309" w:rsidP="00F12309">
      <w:pPr>
        <w:autoSpaceDE w:val="0"/>
        <w:autoSpaceDN w:val="0"/>
        <w:adjustRightInd w:val="0"/>
        <w:spacing w:after="0" w:line="288" w:lineRule="auto"/>
        <w:jc w:val="both"/>
        <w:rPr>
          <w:rFonts w:ascii="Times New Roman" w:hAnsi="Times New Roman" w:cs="B Nazanin" w:hint="cs"/>
          <w:b/>
          <w:bCs/>
          <w:szCs w:val="28"/>
          <w:rtl/>
        </w:rPr>
      </w:pPr>
      <w:r w:rsidRPr="00F12309">
        <w:rPr>
          <w:rFonts w:ascii="Times New Roman" w:hAnsi="Times New Roman" w:cs="B Nazanin"/>
          <w:b/>
          <w:bCs/>
          <w:szCs w:val="28"/>
          <w:rtl/>
        </w:rPr>
        <w:br w:type="column"/>
      </w:r>
      <w:r w:rsidRPr="00F12309">
        <w:rPr>
          <w:rFonts w:ascii="Times New Roman" w:hAnsi="Times New Roman" w:cs="B Nazanin" w:hint="cs"/>
          <w:b/>
          <w:bCs/>
          <w:szCs w:val="28"/>
          <w:rtl/>
        </w:rPr>
        <w:lastRenderedPageBreak/>
        <w:t>نتيجه گيري</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pPr>
      <w:r w:rsidRPr="00F12309">
        <w:rPr>
          <w:rFonts w:ascii="Times New Roman" w:hAnsi="Times New Roman" w:cs="B Nazanin" w:hint="cs"/>
          <w:sz w:val="24"/>
          <w:szCs w:val="24"/>
          <w:rtl/>
        </w:rPr>
        <w:t>نتايج پژوهش حاضر نشان داد كه كاهش        غلظت هاي گلوتامين پلاسمايي كه به دنبال آسيب هاي عضلاني و ورزش هاي طاقت فرسا روي مي دهد؛ به عنوان سيگنال خطري عمل مي كند كه تشديد كننده لكوسيتوز و عوامل التهابي بعدي است. مصرف مكمل هاي اسيد آمينه ي شاخه دار با كاهش شاخص هاي آسيب عضلاني و حفظ غلظت گلوتامين پلاسمايي مانع از اين فرايند شده و پاسخ ايمني را به شكل بهينه اي تنظيم مي كند</w:t>
      </w:r>
    </w:p>
    <w:p w:rsidR="00F12309" w:rsidRPr="00F12309" w:rsidRDefault="00F12309" w:rsidP="00F12309">
      <w:pPr>
        <w:autoSpaceDE w:val="0"/>
        <w:autoSpaceDN w:val="0"/>
        <w:adjustRightInd w:val="0"/>
        <w:spacing w:after="0" w:line="288" w:lineRule="auto"/>
        <w:ind w:firstLine="284"/>
        <w:jc w:val="both"/>
        <w:rPr>
          <w:rFonts w:ascii="Times New Roman" w:hAnsi="Times New Roman" w:cs="B Nazanin" w:hint="cs"/>
          <w:sz w:val="24"/>
          <w:szCs w:val="24"/>
          <w:rtl/>
        </w:rPr>
        <w:sectPr w:rsidR="00F12309" w:rsidRPr="00F12309" w:rsidSect="00A1506A">
          <w:footnotePr>
            <w:numRestart w:val="eachPage"/>
          </w:footnotePr>
          <w:type w:val="continuous"/>
          <w:pgSz w:w="11907" w:h="16840" w:code="9"/>
          <w:pgMar w:top="1418" w:right="1701" w:bottom="1701" w:left="1418" w:header="720" w:footer="720" w:gutter="0"/>
          <w:cols w:num="2" w:space="720"/>
          <w:bidi/>
          <w:docGrid w:linePitch="360"/>
        </w:sectPr>
      </w:pPr>
    </w:p>
    <w:p w:rsidR="00F12309" w:rsidRPr="00F12309" w:rsidRDefault="00F12309" w:rsidP="00F12309">
      <w:pPr>
        <w:autoSpaceDE w:val="0"/>
        <w:autoSpaceDN w:val="0"/>
        <w:adjustRightInd w:val="0"/>
        <w:spacing w:after="0" w:line="288" w:lineRule="auto"/>
        <w:jc w:val="right"/>
        <w:rPr>
          <w:rFonts w:ascii="Times New Roman" w:hAnsi="Times New Roman"/>
          <w:b/>
          <w:bCs/>
          <w:sz w:val="24"/>
          <w:szCs w:val="24"/>
          <w:rtl/>
        </w:rPr>
      </w:pPr>
      <w:r w:rsidRPr="00F12309">
        <w:rPr>
          <w:rFonts w:ascii="Times New Roman" w:hAnsi="Times New Roman"/>
          <w:b/>
          <w:bCs/>
          <w:sz w:val="24"/>
          <w:szCs w:val="24"/>
        </w:rPr>
        <w:lastRenderedPageBreak/>
        <w:t>References</w:t>
      </w:r>
    </w:p>
    <w:p w:rsidR="00F12309" w:rsidRPr="00F12309" w:rsidRDefault="00F12309" w:rsidP="00F12309">
      <w:pPr>
        <w:numPr>
          <w:ilvl w:val="0"/>
          <w:numId w:val="1"/>
        </w:numPr>
        <w:bidi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Arial"/>
          <w:sz w:val="22"/>
          <w:szCs w:val="22"/>
          <w:lang w:bidi="ar-SA"/>
        </w:rPr>
        <w:t>Elza MSS, Mariana FR, Maurício SK, Damiana RV, Bibiana SA, Juliane SR, et al.  Acute exercise stimulates macrophage function: possible role of NF-kB pathways;</w:t>
      </w:r>
      <w:r w:rsidRPr="00F12309">
        <w:rPr>
          <w:rFonts w:ascii="Times New Roman" w:hAnsi="Times New Roman" w:cs="B Nazanin"/>
          <w:sz w:val="22"/>
          <w:szCs w:val="22"/>
        </w:rPr>
        <w:t xml:space="preserve"> Cell biochem. Funct 2007; 25(1): 63–73. </w:t>
      </w:r>
    </w:p>
    <w:p w:rsidR="00F12309" w:rsidRPr="00F12309" w:rsidRDefault="00F12309" w:rsidP="00F12309">
      <w:pPr>
        <w:bidi w:val="0"/>
        <w:spacing w:after="0" w:line="240" w:lineRule="auto"/>
        <w:ind w:left="357"/>
        <w:contextualSpacing/>
        <w:jc w:val="both"/>
        <w:rPr>
          <w:rFonts w:ascii="Times New Roman" w:hAnsi="Times New Roman" w:cs="B Nazanin"/>
          <w:sz w:val="10"/>
          <w:szCs w:val="10"/>
        </w:rPr>
      </w:pPr>
    </w:p>
    <w:p w:rsidR="00F12309" w:rsidRPr="00F12309" w:rsidRDefault="00F12309" w:rsidP="00F12309">
      <w:pPr>
        <w:numPr>
          <w:ilvl w:val="0"/>
          <w:numId w:val="1"/>
        </w:numPr>
        <w:bidi w:val="0"/>
        <w:spacing w:after="0" w:line="240" w:lineRule="auto"/>
        <w:ind w:left="357" w:hanging="357"/>
        <w:contextualSpacing/>
        <w:jc w:val="both"/>
        <w:rPr>
          <w:rFonts w:ascii="Times New Roman" w:hAnsi="Times New Roman" w:cs="B Nazanin" w:hint="cs"/>
          <w:sz w:val="22"/>
          <w:szCs w:val="22"/>
        </w:rPr>
      </w:pPr>
      <w:hyperlink r:id="rId15" w:history="1">
        <w:r w:rsidRPr="00F12309">
          <w:rPr>
            <w:rFonts w:ascii="Times New Roman" w:hAnsi="Times New Roman" w:cs="B Nazanin"/>
            <w:sz w:val="22"/>
            <w:szCs w:val="22"/>
          </w:rPr>
          <w:t>Gleeson M</w:t>
        </w:r>
      </w:hyperlink>
      <w:r w:rsidRPr="00F12309">
        <w:rPr>
          <w:rFonts w:ascii="Times New Roman" w:hAnsi="Times New Roman" w:cs="B Nazanin"/>
          <w:sz w:val="22"/>
          <w:szCs w:val="22"/>
        </w:rPr>
        <w:t xml:space="preserve">. Dosing and efficacy of glutamine supplementation in human exercise and sport training. </w:t>
      </w:r>
      <w:hyperlink r:id="rId16" w:history="1">
        <w:r w:rsidRPr="00F12309">
          <w:rPr>
            <w:rFonts w:ascii="Times New Roman" w:hAnsi="Times New Roman" w:cs="B Nazanin"/>
            <w:sz w:val="22"/>
            <w:szCs w:val="22"/>
          </w:rPr>
          <w:t>J Nutr</w:t>
        </w:r>
      </w:hyperlink>
      <w:r w:rsidRPr="00F12309">
        <w:rPr>
          <w:rFonts w:ascii="Times New Roman" w:hAnsi="Times New Roman" w:cs="B Nazanin"/>
          <w:sz w:val="22"/>
          <w:szCs w:val="22"/>
        </w:rPr>
        <w:t xml:space="preserve"> 2008; 138(10): 2045S-2049S.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rPr>
        <w:t>Cooke   M. The effects of nutrional supplementation on regeneration of muscle function after damage [dissertation]. Faculty of Health, Engineering and Science Victoria University Footscray Park Campus: Victoria, Australia; 2005.</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rPr>
        <w:t xml:space="preserve">Beau KG, John LW, Jim PW, Eric MA and Emily MH. Branched-chain amino acid supplementation and indicators of muscle damage after endurance exercise. International Journal of Sport nutrition and Exercise Metabolism 2007; 17: 595-607.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rPr>
        <w:t xml:space="preserve">Chang WK; Yang K D and Shaio MF.  Lymphocyte proliferation modulated by glutamine: involved in the endogenous redox reaction. Clin Exp Immunol 1999; 117(3): 482±488.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lang w:val="it-IT"/>
        </w:rPr>
      </w:pPr>
      <w:r w:rsidRPr="00F12309">
        <w:rPr>
          <w:rFonts w:ascii="Times New Roman" w:hAnsi="Times New Roman" w:cs="B Nazanin"/>
          <w:sz w:val="22"/>
          <w:szCs w:val="22"/>
          <w:shd w:val="clear" w:color="auto" w:fill="FFFFFF"/>
          <w:lang w:val="it-IT"/>
        </w:rPr>
        <w:t>Brancaccio</w:t>
      </w:r>
      <w:r w:rsidRPr="00F12309">
        <w:rPr>
          <w:rFonts w:ascii="Times New Roman" w:hAnsi="Times New Roman" w:cs="B Nazanin"/>
          <w:sz w:val="22"/>
          <w:szCs w:val="22"/>
          <w:lang w:val="it-IT"/>
        </w:rPr>
        <w:t xml:space="preserve"> P, </w:t>
      </w:r>
      <w:r w:rsidRPr="00F12309">
        <w:rPr>
          <w:rFonts w:ascii="Times New Roman" w:hAnsi="Times New Roman" w:cs="B Nazanin"/>
          <w:sz w:val="22"/>
          <w:szCs w:val="22"/>
          <w:shd w:val="clear" w:color="auto" w:fill="FFFFFF"/>
          <w:lang w:val="it-IT"/>
        </w:rPr>
        <w:t>M</w:t>
      </w:r>
      <w:r w:rsidRPr="00F12309">
        <w:rPr>
          <w:rFonts w:ascii="Times New Roman" w:hAnsi="Times New Roman" w:cs="B Nazanin"/>
          <w:sz w:val="22"/>
          <w:szCs w:val="22"/>
          <w:lang w:val="it-IT"/>
        </w:rPr>
        <w:t>affulli N</w:t>
      </w:r>
      <w:r w:rsidRPr="00F12309">
        <w:rPr>
          <w:rFonts w:ascii="Times New Roman" w:hAnsi="Times New Roman" w:cs="B Nazanin"/>
          <w:sz w:val="22"/>
          <w:szCs w:val="22"/>
          <w:vertAlign w:val="superscript"/>
          <w:lang w:val="it-IT"/>
        </w:rPr>
        <w:t xml:space="preserve"> </w:t>
      </w:r>
      <w:r w:rsidRPr="00F12309">
        <w:rPr>
          <w:rFonts w:ascii="Times New Roman" w:hAnsi="Times New Roman" w:cs="B Nazanin"/>
          <w:sz w:val="22"/>
          <w:szCs w:val="22"/>
          <w:shd w:val="clear" w:color="auto" w:fill="FFFFFF"/>
          <w:lang w:val="it-IT"/>
        </w:rPr>
        <w:t>and</w:t>
      </w:r>
      <w:r w:rsidRPr="00F12309">
        <w:rPr>
          <w:rFonts w:ascii="Times New Roman" w:hAnsi="Times New Roman" w:cs="B Nazanin"/>
          <w:sz w:val="22"/>
          <w:szCs w:val="22"/>
          <w:lang w:val="it-IT"/>
        </w:rPr>
        <w:t xml:space="preserve"> </w:t>
      </w:r>
      <w:r w:rsidRPr="00F12309">
        <w:rPr>
          <w:rFonts w:ascii="Times New Roman" w:hAnsi="Times New Roman" w:cs="B Nazanin"/>
          <w:sz w:val="22"/>
          <w:szCs w:val="22"/>
          <w:shd w:val="clear" w:color="auto" w:fill="FFFFFF"/>
          <w:lang w:val="it-IT"/>
        </w:rPr>
        <w:t>Limongelli FM</w:t>
      </w:r>
      <w:r w:rsidRPr="00F12309">
        <w:rPr>
          <w:rFonts w:ascii="Times New Roman" w:hAnsi="Times New Roman" w:cs="B Nazanin"/>
          <w:sz w:val="22"/>
          <w:szCs w:val="22"/>
          <w:lang w:val="it-IT"/>
        </w:rPr>
        <w:t xml:space="preserve">. Creatine kinase monitoring in sport medicine. </w:t>
      </w:r>
      <w:r w:rsidRPr="00F12309">
        <w:rPr>
          <w:rFonts w:ascii="Times New Roman" w:hAnsi="Times New Roman" w:cs="B Nazanin"/>
          <w:sz w:val="22"/>
          <w:szCs w:val="22"/>
          <w:shd w:val="clear" w:color="auto" w:fill="FFFFFF"/>
          <w:lang w:val="it-IT"/>
        </w:rPr>
        <w:t>British</w:t>
      </w:r>
      <w:r w:rsidRPr="00F12309">
        <w:rPr>
          <w:rFonts w:ascii="Times New Roman" w:hAnsi="Times New Roman" w:cs="B Nazanin"/>
          <w:sz w:val="22"/>
          <w:szCs w:val="22"/>
          <w:lang w:val="it-IT"/>
        </w:rPr>
        <w:t xml:space="preserve"> </w:t>
      </w:r>
      <w:r w:rsidRPr="00F12309">
        <w:rPr>
          <w:rFonts w:ascii="Times New Roman" w:hAnsi="Times New Roman" w:cs="B Nazanin"/>
          <w:sz w:val="22"/>
          <w:szCs w:val="22"/>
          <w:shd w:val="clear" w:color="auto" w:fill="FFFFFF"/>
          <w:lang w:val="it-IT"/>
        </w:rPr>
        <w:t>M</w:t>
      </w:r>
      <w:r w:rsidRPr="00F12309">
        <w:rPr>
          <w:rFonts w:ascii="Times New Roman" w:hAnsi="Times New Roman" w:cs="B Nazanin"/>
          <w:sz w:val="22"/>
          <w:szCs w:val="22"/>
          <w:lang w:val="it-IT"/>
        </w:rPr>
        <w:t xml:space="preserve">edical </w:t>
      </w:r>
      <w:r w:rsidRPr="00F12309">
        <w:rPr>
          <w:rFonts w:ascii="Times New Roman" w:hAnsi="Times New Roman" w:cs="B Nazanin"/>
          <w:sz w:val="22"/>
          <w:szCs w:val="22"/>
          <w:shd w:val="clear" w:color="auto" w:fill="FFFFFF"/>
          <w:lang w:val="it-IT"/>
        </w:rPr>
        <w:t>Bulletin</w:t>
      </w:r>
      <w:r w:rsidRPr="00F12309">
        <w:rPr>
          <w:rFonts w:ascii="Times New Roman" w:hAnsi="Times New Roman" w:cs="B Nazanin"/>
          <w:sz w:val="22"/>
          <w:szCs w:val="22"/>
          <w:lang w:val="it-IT"/>
        </w:rPr>
        <w:t xml:space="preserve"> </w:t>
      </w:r>
      <w:r w:rsidRPr="00F12309">
        <w:rPr>
          <w:rFonts w:ascii="Times New Roman" w:hAnsi="Times New Roman" w:cs="B Nazanin"/>
          <w:sz w:val="22"/>
          <w:szCs w:val="22"/>
          <w:shd w:val="clear" w:color="auto" w:fill="FFFFFF"/>
          <w:lang w:val="it-IT"/>
        </w:rPr>
        <w:t>2007</w:t>
      </w:r>
      <w:r w:rsidRPr="00F12309">
        <w:rPr>
          <w:rFonts w:ascii="Times New Roman" w:hAnsi="Times New Roman" w:cs="B Nazanin"/>
          <w:sz w:val="22"/>
          <w:szCs w:val="22"/>
          <w:lang w:val="it-IT"/>
        </w:rPr>
        <w:t xml:space="preserve"> </w:t>
      </w:r>
      <w:r w:rsidRPr="00F12309">
        <w:rPr>
          <w:rFonts w:ascii="Times New Roman" w:hAnsi="Times New Roman" w:cs="B Nazanin"/>
          <w:sz w:val="22"/>
          <w:szCs w:val="22"/>
          <w:shd w:val="clear" w:color="auto" w:fill="FFFFFF"/>
          <w:lang w:val="it-IT"/>
        </w:rPr>
        <w:t>81</w:t>
      </w:r>
      <w:r w:rsidRPr="00F12309">
        <w:rPr>
          <w:rFonts w:ascii="Times New Roman" w:hAnsi="Times New Roman" w:cs="B Nazanin"/>
          <w:sz w:val="22"/>
          <w:szCs w:val="22"/>
          <w:lang w:val="it-IT"/>
        </w:rPr>
        <w:t>-</w:t>
      </w:r>
      <w:r w:rsidRPr="00F12309">
        <w:rPr>
          <w:rFonts w:ascii="Times New Roman" w:hAnsi="Times New Roman" w:cs="B Nazanin"/>
          <w:sz w:val="22"/>
          <w:szCs w:val="22"/>
          <w:shd w:val="clear" w:color="auto" w:fill="FFFFFF"/>
          <w:lang w:val="it-IT"/>
        </w:rPr>
        <w:t>82</w:t>
      </w:r>
      <w:r w:rsidRPr="00F12309">
        <w:rPr>
          <w:rFonts w:ascii="Times New Roman" w:hAnsi="Times New Roman" w:cs="B Nazanin"/>
          <w:sz w:val="22"/>
          <w:szCs w:val="22"/>
          <w:lang w:val="it-IT"/>
        </w:rPr>
        <w:t xml:space="preserve">(1): 209-230. </w:t>
      </w:r>
    </w:p>
    <w:p w:rsidR="00F12309" w:rsidRPr="00F12309" w:rsidRDefault="00F12309" w:rsidP="00F12309">
      <w:pPr>
        <w:bidi w:val="0"/>
        <w:spacing w:before="240" w:after="0"/>
        <w:ind w:left="357"/>
        <w:contextualSpacing/>
        <w:jc w:val="both"/>
        <w:rPr>
          <w:rFonts w:ascii="Times New Roman" w:hAnsi="Times New Roman" w:cs="B Nazanin"/>
          <w:sz w:val="10"/>
          <w:szCs w:val="10"/>
          <w:lang w:val="it-IT"/>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lang w:val="it-IT"/>
        </w:rPr>
        <w:t>Brancaccio P, Limongelli FM and Maffulli N</w:t>
      </w:r>
      <w:r w:rsidRPr="00F12309">
        <w:rPr>
          <w:rFonts w:ascii="Times New Roman" w:hAnsi="Times New Roman" w:cs="B Nazanin"/>
          <w:sz w:val="22"/>
          <w:szCs w:val="22"/>
        </w:rPr>
        <w:t xml:space="preserve">. Monitoring of serum enzymes in sport. </w:t>
      </w:r>
      <w:r w:rsidRPr="00F12309">
        <w:rPr>
          <w:rFonts w:ascii="Times New Roman" w:hAnsi="Times New Roman" w:cs="B Nazanin"/>
          <w:sz w:val="22"/>
          <w:szCs w:val="22"/>
          <w:lang w:val="it-IT"/>
        </w:rPr>
        <w:t>Br. J. Sports Med 2006; 40: 96-97.</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rPr>
        <w:t xml:space="preserve">Nigam PK. Biochemical markers of myocardial injury. Indian Journal of Clinical Biochemistry 2007; 22(1): 10-17.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eastAsia="Times New Roman" w:hAnsi="Times New Roman" w:cs="B Nazanin" w:hint="cs"/>
          <w:sz w:val="22"/>
          <w:szCs w:val="22"/>
        </w:rPr>
      </w:pPr>
      <w:r w:rsidRPr="00F12309">
        <w:rPr>
          <w:rFonts w:ascii="Times New Roman" w:hAnsi="Times New Roman" w:cs="B Nazanin"/>
          <w:sz w:val="22"/>
          <w:szCs w:val="22"/>
        </w:rPr>
        <w:t xml:space="preserve">Strauss JA, Kathryn H. Influence of glucose on the leukocyte response in women athletes during prolonged exercise. SAJRSPER 2005; 27(2): 101-11 </w:t>
      </w:r>
    </w:p>
    <w:p w:rsidR="00F12309" w:rsidRPr="00F12309" w:rsidRDefault="00F12309" w:rsidP="00F12309">
      <w:pPr>
        <w:bidi w:val="0"/>
        <w:spacing w:before="240" w:after="0"/>
        <w:ind w:left="357"/>
        <w:contextualSpacing/>
        <w:jc w:val="both"/>
        <w:rPr>
          <w:rFonts w:ascii="Times New Roman" w:eastAsia="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eastAsia="Times New Roman" w:hAnsi="Times New Roman" w:cs="B Nazanin" w:hint="cs"/>
          <w:sz w:val="22"/>
          <w:szCs w:val="22"/>
        </w:rPr>
      </w:pPr>
      <w:r w:rsidRPr="00F12309">
        <w:rPr>
          <w:rFonts w:ascii="Times New Roman" w:hAnsi="Times New Roman" w:cs="B Nazanin"/>
          <w:sz w:val="22"/>
          <w:szCs w:val="22"/>
        </w:rPr>
        <w:t>Brian </w:t>
      </w:r>
      <w:proofErr w:type="gramStart"/>
      <w:r w:rsidRPr="00F12309">
        <w:rPr>
          <w:rFonts w:ascii="Times New Roman" w:hAnsi="Times New Roman" w:cs="B Nazanin"/>
          <w:sz w:val="22"/>
          <w:szCs w:val="22"/>
        </w:rPr>
        <w:t>WT</w:t>
      </w:r>
      <w:r w:rsidRPr="00F12309">
        <w:rPr>
          <w:rFonts w:ascii="Times New Roman" w:hAnsi="Times New Roman" w:cs="B Nazanin"/>
          <w:sz w:val="22"/>
          <w:szCs w:val="22"/>
          <w:lang w:val="it-IT"/>
        </w:rPr>
        <w:t>,</w:t>
      </w:r>
      <w:proofErr w:type="gramEnd"/>
      <w:r w:rsidRPr="00F12309">
        <w:rPr>
          <w:rFonts w:ascii="Times New Roman" w:hAnsi="Times New Roman" w:cs="B Nazanin"/>
          <w:sz w:val="22"/>
          <w:szCs w:val="22"/>
          <w:vertAlign w:val="superscript"/>
        </w:rPr>
        <w:t xml:space="preserve"> </w:t>
      </w:r>
      <w:r w:rsidRPr="00F12309">
        <w:rPr>
          <w:rFonts w:ascii="Times New Roman" w:hAnsi="Times New Roman" w:cs="B Nazanin"/>
          <w:sz w:val="22"/>
          <w:szCs w:val="22"/>
        </w:rPr>
        <w:t xml:space="preserve">and Oded BO. Evidence of sex-based differences in natural killer cell responses to exercise and carbohydrate intake in children. Euro j Apply Physiology 2007; 101: 233-240. </w:t>
      </w:r>
    </w:p>
    <w:p w:rsidR="00F12309" w:rsidRPr="00F12309" w:rsidRDefault="00F12309" w:rsidP="00F12309">
      <w:pPr>
        <w:bidi w:val="0"/>
        <w:spacing w:before="240" w:after="0"/>
        <w:ind w:left="357"/>
        <w:contextualSpacing/>
        <w:jc w:val="both"/>
        <w:rPr>
          <w:rFonts w:ascii="Times New Roman" w:eastAsia="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hyperlink r:id="rId17" w:history="1">
        <w:r w:rsidRPr="00F12309">
          <w:rPr>
            <w:rFonts w:ascii="Times New Roman" w:hAnsi="Times New Roman" w:cs="B Nazanin"/>
            <w:sz w:val="22"/>
            <w:szCs w:val="22"/>
            <w:lang w:val="it-IT"/>
          </w:rPr>
          <w:t>Negro M</w:t>
        </w:r>
      </w:hyperlink>
      <w:r w:rsidRPr="00F12309">
        <w:rPr>
          <w:rFonts w:ascii="Times New Roman" w:hAnsi="Times New Roman" w:cs="B Nazanin"/>
          <w:sz w:val="22"/>
          <w:szCs w:val="22"/>
          <w:lang w:val="it-IT"/>
        </w:rPr>
        <w:t xml:space="preserve">, </w:t>
      </w:r>
      <w:hyperlink r:id="rId18" w:history="1">
        <w:r w:rsidRPr="00F12309">
          <w:rPr>
            <w:rFonts w:ascii="Times New Roman" w:hAnsi="Times New Roman" w:cs="B Nazanin"/>
            <w:sz w:val="22"/>
            <w:szCs w:val="22"/>
            <w:lang w:val="it-IT"/>
          </w:rPr>
          <w:t>G</w:t>
        </w:r>
        <w:r w:rsidRPr="00F12309">
          <w:rPr>
            <w:rFonts w:ascii="Times New Roman" w:hAnsi="Times New Roman" w:cs="B Nazanin"/>
            <w:sz w:val="22"/>
            <w:szCs w:val="22"/>
            <w:lang w:val="it-IT"/>
          </w:rPr>
          <w:t>i</w:t>
        </w:r>
        <w:r w:rsidRPr="00F12309">
          <w:rPr>
            <w:rFonts w:ascii="Times New Roman" w:hAnsi="Times New Roman" w:cs="B Nazanin"/>
            <w:sz w:val="22"/>
            <w:szCs w:val="22"/>
            <w:lang w:val="it-IT"/>
          </w:rPr>
          <w:t>ardina S</w:t>
        </w:r>
      </w:hyperlink>
      <w:r w:rsidRPr="00F12309">
        <w:rPr>
          <w:rFonts w:ascii="Times New Roman" w:hAnsi="Times New Roman" w:cs="B Nazanin"/>
          <w:sz w:val="22"/>
          <w:szCs w:val="22"/>
          <w:lang w:val="it-IT"/>
        </w:rPr>
        <w:t xml:space="preserve">, </w:t>
      </w:r>
      <w:hyperlink r:id="rId19" w:history="1">
        <w:r w:rsidRPr="00F12309">
          <w:rPr>
            <w:rFonts w:ascii="Times New Roman" w:hAnsi="Times New Roman" w:cs="B Nazanin"/>
            <w:sz w:val="22"/>
            <w:szCs w:val="22"/>
            <w:lang w:val="it-IT"/>
          </w:rPr>
          <w:t>Marzani B</w:t>
        </w:r>
      </w:hyperlink>
      <w:r w:rsidRPr="00F12309">
        <w:rPr>
          <w:rFonts w:ascii="Times New Roman" w:hAnsi="Times New Roman" w:cs="B Nazanin"/>
          <w:sz w:val="22"/>
          <w:szCs w:val="22"/>
          <w:lang w:val="it-IT"/>
        </w:rPr>
        <w:t xml:space="preserve">, </w:t>
      </w:r>
      <w:r w:rsidRPr="00F12309">
        <w:rPr>
          <w:rFonts w:ascii="Times New Roman" w:hAnsi="Times New Roman" w:cs="B Nazanin"/>
          <w:sz w:val="22"/>
          <w:szCs w:val="22"/>
        </w:rPr>
        <w:t xml:space="preserve">and </w:t>
      </w:r>
      <w:hyperlink r:id="rId20" w:history="1">
        <w:r w:rsidRPr="00F12309">
          <w:rPr>
            <w:rFonts w:ascii="Times New Roman" w:hAnsi="Times New Roman" w:cs="B Nazanin"/>
            <w:sz w:val="22"/>
            <w:szCs w:val="22"/>
            <w:lang w:val="it-IT"/>
          </w:rPr>
          <w:t>Marzatico F</w:t>
        </w:r>
      </w:hyperlink>
      <w:r w:rsidRPr="00F12309">
        <w:rPr>
          <w:rFonts w:ascii="Times New Roman" w:hAnsi="Times New Roman" w:cs="B Nazanin"/>
          <w:sz w:val="22"/>
          <w:szCs w:val="22"/>
          <w:lang w:val="it-IT"/>
        </w:rPr>
        <w:t xml:space="preserve">. </w:t>
      </w:r>
      <w:r w:rsidRPr="00F12309">
        <w:rPr>
          <w:rFonts w:ascii="Times New Roman" w:hAnsi="Times New Roman" w:cs="B Nazanin"/>
          <w:sz w:val="22"/>
          <w:szCs w:val="22"/>
        </w:rPr>
        <w:t xml:space="preserve">Branched-chain amino acid supplementation does not enhance athletic performance but affects muscle recovery and the immune system. </w:t>
      </w:r>
      <w:hyperlink r:id="rId21" w:history="1">
        <w:r w:rsidRPr="00F12309">
          <w:rPr>
            <w:rFonts w:ascii="Times New Roman" w:hAnsi="Times New Roman" w:cs="B Nazanin"/>
            <w:sz w:val="22"/>
            <w:szCs w:val="22"/>
          </w:rPr>
          <w:t xml:space="preserve">J </w:t>
        </w:r>
        <w:proofErr w:type="gramStart"/>
        <w:r w:rsidRPr="00F12309">
          <w:rPr>
            <w:rFonts w:ascii="Times New Roman" w:hAnsi="Times New Roman" w:cs="B Nazanin"/>
            <w:sz w:val="22"/>
            <w:szCs w:val="22"/>
          </w:rPr>
          <w:t>Sports  Med</w:t>
        </w:r>
        <w:proofErr w:type="gramEnd"/>
        <w:r w:rsidRPr="00F12309">
          <w:rPr>
            <w:rFonts w:ascii="Times New Roman" w:hAnsi="Times New Roman" w:cs="B Nazanin"/>
            <w:sz w:val="22"/>
            <w:szCs w:val="22"/>
          </w:rPr>
          <w:t xml:space="preserve">  Phys  Fitness</w:t>
        </w:r>
      </w:hyperlink>
      <w:r w:rsidRPr="00F12309">
        <w:rPr>
          <w:rFonts w:ascii="Times New Roman" w:hAnsi="Times New Roman" w:cs="B Nazanin"/>
          <w:sz w:val="22"/>
          <w:szCs w:val="22"/>
        </w:rPr>
        <w:t xml:space="preserve"> 2008 Sep; 48(3): 347-51.</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hyperlink r:id="rId22" w:history="1">
        <w:r w:rsidRPr="00F12309">
          <w:rPr>
            <w:rFonts w:ascii="Times New Roman" w:hAnsi="Times New Roman" w:cs="B Nazanin"/>
            <w:sz w:val="22"/>
            <w:szCs w:val="22"/>
          </w:rPr>
          <w:t>Rogeri PS</w:t>
        </w:r>
      </w:hyperlink>
      <w:r w:rsidRPr="00F12309">
        <w:rPr>
          <w:rFonts w:ascii="Times New Roman" w:hAnsi="Times New Roman" w:cs="B Nazanin"/>
          <w:sz w:val="22"/>
          <w:szCs w:val="22"/>
          <w:lang w:val="it-IT"/>
        </w:rPr>
        <w:t>,</w:t>
      </w:r>
      <w:r w:rsidRPr="00F12309">
        <w:rPr>
          <w:rFonts w:ascii="Times New Roman" w:hAnsi="Times New Roman" w:cs="B Nazanin"/>
          <w:sz w:val="22"/>
          <w:szCs w:val="22"/>
        </w:rPr>
        <w:t xml:space="preserve"> and </w:t>
      </w:r>
      <w:hyperlink r:id="rId23" w:history="1">
        <w:r w:rsidRPr="00F12309">
          <w:rPr>
            <w:rFonts w:ascii="Times New Roman" w:hAnsi="Times New Roman" w:cs="B Nazanin"/>
            <w:sz w:val="22"/>
            <w:szCs w:val="22"/>
          </w:rPr>
          <w:t xml:space="preserve">Costa </w:t>
        </w:r>
        <w:proofErr w:type="gramStart"/>
        <w:r w:rsidRPr="00F12309">
          <w:rPr>
            <w:rFonts w:ascii="Times New Roman" w:hAnsi="Times New Roman" w:cs="B Nazanin"/>
            <w:sz w:val="22"/>
            <w:szCs w:val="22"/>
          </w:rPr>
          <w:t>Rosa  LF</w:t>
        </w:r>
        <w:proofErr w:type="gramEnd"/>
      </w:hyperlink>
      <w:r w:rsidRPr="00F12309">
        <w:rPr>
          <w:rFonts w:ascii="Times New Roman" w:hAnsi="Times New Roman" w:cs="B Nazanin"/>
          <w:sz w:val="22"/>
          <w:szCs w:val="22"/>
        </w:rPr>
        <w:t xml:space="preserve">. Plasma glutamine concentration in spinal cord injured patients. </w:t>
      </w:r>
      <w:hyperlink r:id="rId24" w:history="1">
        <w:r w:rsidRPr="00F12309">
          <w:rPr>
            <w:rFonts w:ascii="Times New Roman" w:hAnsi="Times New Roman" w:cs="B Nazanin"/>
            <w:sz w:val="22"/>
            <w:szCs w:val="22"/>
          </w:rPr>
          <w:t>Life Sci.</w:t>
        </w:r>
      </w:hyperlink>
      <w:r w:rsidRPr="00F12309">
        <w:rPr>
          <w:rFonts w:ascii="Times New Roman" w:hAnsi="Times New Roman" w:cs="B Nazanin"/>
          <w:sz w:val="22"/>
          <w:szCs w:val="22"/>
        </w:rPr>
        <w:t xml:space="preserve"> 2005 77(19): 2351-60. </w:t>
      </w: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rPr>
        <w:t>Zebblin MS, Shawn MB, Neil MJ</w:t>
      </w:r>
      <w:r w:rsidRPr="00F12309">
        <w:rPr>
          <w:rFonts w:ascii="Times New Roman" w:hAnsi="Times New Roman" w:cs="B Nazanin"/>
          <w:sz w:val="22"/>
          <w:szCs w:val="22"/>
          <w:lang w:val="it-IT"/>
        </w:rPr>
        <w:t>,</w:t>
      </w:r>
      <w:r w:rsidRPr="00F12309">
        <w:rPr>
          <w:rFonts w:ascii="Times New Roman" w:hAnsi="Times New Roman" w:cs="B Nazanin"/>
          <w:sz w:val="22"/>
          <w:szCs w:val="22"/>
        </w:rPr>
        <w:t xml:space="preserve"> and Douglas SK. Branched-chain amino acid (BCAA) supplementation maintains muscle power following eccentric exercise. The FASEB Journal 2007; 21: lb232. </w:t>
      </w:r>
    </w:p>
    <w:p w:rsidR="00F12309" w:rsidRPr="00F12309" w:rsidRDefault="00F12309" w:rsidP="00F12309">
      <w:pPr>
        <w:autoSpaceDE w:val="0"/>
        <w:autoSpaceDN w:val="0"/>
        <w:bidi w:val="0"/>
        <w:adjustRightInd w:val="0"/>
        <w:spacing w:after="0" w:line="240" w:lineRule="auto"/>
        <w:ind w:left="357"/>
        <w:contextualSpacing/>
        <w:jc w:val="both"/>
        <w:rPr>
          <w:rFonts w:ascii="Times New Roman" w:hAnsi="Times New Roman" w:cs="B Nazanin" w:hint="cs"/>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u w:val="single"/>
        </w:rPr>
      </w:pPr>
      <w:r w:rsidRPr="00F12309">
        <w:rPr>
          <w:rFonts w:ascii="Times New Roman" w:hAnsi="Times New Roman" w:cs="B Nazanin"/>
          <w:sz w:val="22"/>
          <w:szCs w:val="22"/>
        </w:rPr>
        <w:t xml:space="preserve">Calder PC. Branched-chain amino acids and immunity. J. Nutr 2006; 136: 288S –293S. </w:t>
      </w:r>
    </w:p>
    <w:p w:rsidR="00F12309" w:rsidRPr="00F12309" w:rsidRDefault="00F12309" w:rsidP="00F12309">
      <w:pPr>
        <w:bidi w:val="0"/>
        <w:spacing w:before="240" w:after="0"/>
        <w:ind w:left="357"/>
        <w:contextualSpacing/>
        <w:jc w:val="both"/>
        <w:rPr>
          <w:rFonts w:ascii="Times New Roman" w:hAnsi="Times New Roman" w:cs="B Nazanin"/>
          <w:sz w:val="10"/>
          <w:szCs w:val="10"/>
          <w:u w:val="single"/>
        </w:rPr>
      </w:pPr>
    </w:p>
    <w:p w:rsidR="00F12309" w:rsidRPr="00F12309" w:rsidRDefault="00F12309" w:rsidP="00F12309">
      <w:pPr>
        <w:numPr>
          <w:ilvl w:val="0"/>
          <w:numId w:val="1"/>
        </w:numPr>
        <w:bidi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lang w:val="sv-SE"/>
        </w:rPr>
        <w:t>Eriksson LS, Broberg S, Björkman O</w:t>
      </w:r>
      <w:r w:rsidRPr="00F12309">
        <w:rPr>
          <w:rFonts w:ascii="Times New Roman" w:hAnsi="Times New Roman" w:cs="B Nazanin"/>
          <w:sz w:val="22"/>
          <w:szCs w:val="22"/>
          <w:lang w:val="it-IT"/>
        </w:rPr>
        <w:t>,</w:t>
      </w:r>
      <w:r w:rsidRPr="00F12309">
        <w:rPr>
          <w:rFonts w:ascii="Times New Roman" w:hAnsi="Times New Roman" w:cs="B Nazanin"/>
          <w:sz w:val="22"/>
          <w:szCs w:val="22"/>
          <w:lang w:val="sv-SE"/>
        </w:rPr>
        <w:t xml:space="preserve"> and Wahren J.  </w:t>
      </w:r>
      <w:r w:rsidRPr="00F12309">
        <w:rPr>
          <w:rFonts w:ascii="Times New Roman" w:hAnsi="Times New Roman" w:cs="B Nazanin"/>
          <w:sz w:val="22"/>
          <w:szCs w:val="22"/>
        </w:rPr>
        <w:t xml:space="preserve">Ammonia metabolism during exercise in man. Clin Physiol 1985; 5(4): 325–336. </w:t>
      </w:r>
    </w:p>
    <w:p w:rsidR="00F12309" w:rsidRPr="00F12309" w:rsidRDefault="00F12309" w:rsidP="00F12309">
      <w:pPr>
        <w:bidi w:val="0"/>
        <w:spacing w:after="0" w:line="240" w:lineRule="auto"/>
        <w:ind w:left="357"/>
        <w:contextualSpacing/>
        <w:jc w:val="both"/>
        <w:rPr>
          <w:rFonts w:ascii="Times New Roman" w:hAnsi="Times New Roman" w:cs="B Nazanin"/>
          <w:sz w:val="10"/>
          <w:szCs w:val="10"/>
        </w:rPr>
      </w:pPr>
    </w:p>
    <w:p w:rsidR="00F12309" w:rsidRPr="00F12309" w:rsidRDefault="00F12309" w:rsidP="00F12309">
      <w:pPr>
        <w:numPr>
          <w:ilvl w:val="0"/>
          <w:numId w:val="1"/>
        </w:numPr>
        <w:bidi w:val="0"/>
        <w:spacing w:after="0" w:line="240" w:lineRule="auto"/>
        <w:ind w:left="357" w:hanging="357"/>
        <w:contextualSpacing/>
        <w:jc w:val="both"/>
        <w:rPr>
          <w:rFonts w:ascii="Times New Roman" w:hAnsi="Times New Roman" w:cs="B Nazanin"/>
          <w:sz w:val="22"/>
          <w:szCs w:val="22"/>
          <w:u w:val="single"/>
        </w:rPr>
      </w:pPr>
      <w:r w:rsidRPr="00F12309">
        <w:rPr>
          <w:rFonts w:ascii="Times New Roman" w:hAnsi="Times New Roman" w:cs="B Nazanin"/>
          <w:sz w:val="22"/>
          <w:szCs w:val="22"/>
          <w:lang w:val="it-IT"/>
        </w:rPr>
        <w:t xml:space="preserve">Bassit RA, Sawada LA, Bacurau R F, Navarro F, Costa Rosa L F. </w:t>
      </w:r>
      <w:r w:rsidRPr="00F12309">
        <w:rPr>
          <w:rFonts w:ascii="Times New Roman" w:hAnsi="Times New Roman" w:cs="B Nazanin"/>
          <w:sz w:val="22"/>
          <w:szCs w:val="22"/>
        </w:rPr>
        <w:t xml:space="preserve">The effect of BCAA supplementation upon the immune response of triathletes.  Medicine and Science in Sports and Exercise 2000; 32 (7): 1214-1219.  </w:t>
      </w:r>
    </w:p>
    <w:p w:rsidR="00F12309" w:rsidRPr="00F12309" w:rsidRDefault="00F12309" w:rsidP="00F12309">
      <w:pPr>
        <w:bidi w:val="0"/>
        <w:spacing w:before="240" w:after="0"/>
        <w:ind w:left="720"/>
        <w:contextualSpacing/>
        <w:jc w:val="both"/>
        <w:rPr>
          <w:rFonts w:ascii="Times New Roman" w:hAnsi="Times New Roman" w:cs="B Nazanin"/>
          <w:sz w:val="10"/>
          <w:szCs w:val="10"/>
          <w:u w:val="single"/>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lowKashida"/>
        <w:rPr>
          <w:rFonts w:ascii="Times New Roman" w:hAnsi="Times New Roman" w:cs="B Nazanin" w:hint="cs"/>
          <w:sz w:val="22"/>
          <w:szCs w:val="22"/>
        </w:rPr>
      </w:pPr>
      <w:r w:rsidRPr="00F12309">
        <w:rPr>
          <w:rFonts w:ascii="Times New Roman" w:eastAsia="Times New Roman" w:hAnsi="Times New Roman" w:cs="B Nazanin"/>
          <w:sz w:val="22"/>
          <w:szCs w:val="22"/>
        </w:rPr>
        <w:t>Ronaldo VT, Caperuto EC, De Mello M, Batista ML and Rosa L</w:t>
      </w:r>
      <w:r w:rsidRPr="00F12309">
        <w:rPr>
          <w:rFonts w:ascii="Times New Roman" w:hAnsi="Times New Roman" w:cs="B Nazanin"/>
          <w:sz w:val="22"/>
          <w:szCs w:val="22"/>
        </w:rPr>
        <w:t xml:space="preserve">. Effect of exercise on glutamine synthesis and transport in skeletal muscle from rats. Clinical and Experimental Pharmacology and Physiology 2009; 36: 770–775. </w:t>
      </w:r>
    </w:p>
    <w:p w:rsidR="00F12309" w:rsidRPr="00F12309" w:rsidRDefault="00F12309" w:rsidP="00F12309">
      <w:pPr>
        <w:autoSpaceDE w:val="0"/>
        <w:autoSpaceDN w:val="0"/>
        <w:bidi w:val="0"/>
        <w:adjustRightInd w:val="0"/>
        <w:spacing w:after="0" w:line="240" w:lineRule="auto"/>
        <w:ind w:left="357"/>
        <w:contextualSpacing/>
        <w:jc w:val="lowKashida"/>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rPr>
        <w:t xml:space="preserve">Harvey CR, Frew R, Massicotte D, Péronnet F and Rehrer NJ. Muscle glycogen oxidation during prolonged exercise measured oral (13C) glucose: comparison with changes in muscle glycogen content. J Appl Physiol 2007; 102: 1773-1779.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eastAsia="Times New Roman" w:hAnsi="Times New Roman" w:cs="B Nazanin" w:hint="cs"/>
          <w:sz w:val="22"/>
          <w:szCs w:val="22"/>
        </w:rPr>
      </w:pPr>
      <w:r w:rsidRPr="00F12309">
        <w:rPr>
          <w:rFonts w:ascii="Times New Roman" w:eastAsia="Times New Roman" w:hAnsi="Times New Roman" w:cs="B Nazanin"/>
          <w:sz w:val="22"/>
          <w:szCs w:val="22"/>
        </w:rPr>
        <w:lastRenderedPageBreak/>
        <w:t xml:space="preserve"> </w:t>
      </w:r>
      <w:hyperlink r:id="rId25" w:history="1">
        <w:r w:rsidRPr="00F12309">
          <w:rPr>
            <w:rFonts w:ascii="Times New Roman" w:hAnsi="Times New Roman" w:cs="B Nazanin"/>
            <w:sz w:val="22"/>
            <w:szCs w:val="22"/>
          </w:rPr>
          <w:t>Castell LM</w:t>
        </w:r>
      </w:hyperlink>
      <w:r w:rsidRPr="00F12309">
        <w:rPr>
          <w:rFonts w:ascii="Times New Roman" w:hAnsi="Times New Roman" w:cs="B Nazanin"/>
          <w:sz w:val="22"/>
          <w:szCs w:val="22"/>
        </w:rPr>
        <w:t xml:space="preserve">, </w:t>
      </w:r>
      <w:hyperlink r:id="rId26" w:history="1">
        <w:r w:rsidRPr="00F12309">
          <w:rPr>
            <w:rFonts w:ascii="Times New Roman" w:hAnsi="Times New Roman" w:cs="B Nazanin"/>
            <w:sz w:val="22"/>
            <w:szCs w:val="22"/>
          </w:rPr>
          <w:t>Poortmans JR</w:t>
        </w:r>
      </w:hyperlink>
      <w:r w:rsidRPr="00F12309">
        <w:rPr>
          <w:rFonts w:ascii="Times New Roman" w:hAnsi="Times New Roman" w:cs="B Nazanin"/>
          <w:sz w:val="22"/>
          <w:szCs w:val="22"/>
        </w:rPr>
        <w:t xml:space="preserve">, </w:t>
      </w:r>
      <w:hyperlink r:id="rId27" w:history="1">
        <w:r w:rsidRPr="00F12309">
          <w:rPr>
            <w:rFonts w:ascii="Times New Roman" w:hAnsi="Times New Roman" w:cs="B Nazanin"/>
            <w:sz w:val="22"/>
            <w:szCs w:val="22"/>
          </w:rPr>
          <w:t>Leclercq R</w:t>
        </w:r>
      </w:hyperlink>
      <w:r w:rsidRPr="00F12309">
        <w:rPr>
          <w:rFonts w:ascii="Times New Roman" w:hAnsi="Times New Roman" w:cs="B Nazanin"/>
          <w:sz w:val="22"/>
          <w:szCs w:val="22"/>
        </w:rPr>
        <w:t xml:space="preserve">, </w:t>
      </w:r>
      <w:hyperlink r:id="rId28" w:history="1">
        <w:r w:rsidRPr="00F12309">
          <w:rPr>
            <w:rFonts w:ascii="Times New Roman" w:hAnsi="Times New Roman" w:cs="B Nazanin"/>
            <w:sz w:val="22"/>
            <w:szCs w:val="22"/>
          </w:rPr>
          <w:t>Brasseur M</w:t>
        </w:r>
      </w:hyperlink>
      <w:r w:rsidRPr="00F12309">
        <w:rPr>
          <w:rFonts w:ascii="Times New Roman" w:hAnsi="Times New Roman" w:cs="B Nazanin"/>
          <w:sz w:val="22"/>
          <w:szCs w:val="22"/>
        </w:rPr>
        <w:t xml:space="preserve">, </w:t>
      </w:r>
      <w:hyperlink r:id="rId29" w:history="1">
        <w:r w:rsidRPr="00F12309">
          <w:rPr>
            <w:rFonts w:ascii="Times New Roman" w:hAnsi="Times New Roman" w:cs="B Nazanin"/>
            <w:sz w:val="22"/>
            <w:szCs w:val="22"/>
          </w:rPr>
          <w:t>Duchateau J</w:t>
        </w:r>
      </w:hyperlink>
      <w:r w:rsidRPr="00F12309">
        <w:rPr>
          <w:rFonts w:ascii="Times New Roman" w:hAnsi="Times New Roman" w:cs="B Nazanin"/>
          <w:sz w:val="22"/>
          <w:szCs w:val="22"/>
        </w:rPr>
        <w:t xml:space="preserve">, </w:t>
      </w:r>
      <w:hyperlink r:id="rId30" w:history="1">
        <w:r w:rsidRPr="00F12309">
          <w:rPr>
            <w:rFonts w:ascii="Times New Roman" w:hAnsi="Times New Roman" w:cs="B Nazanin"/>
            <w:sz w:val="22"/>
            <w:szCs w:val="22"/>
          </w:rPr>
          <w:t>Newsholme EA</w:t>
        </w:r>
      </w:hyperlink>
      <w:r w:rsidRPr="00F12309">
        <w:rPr>
          <w:rFonts w:ascii="Times New Roman" w:eastAsia="Times New Roman" w:hAnsi="Times New Roman" w:cs="B Nazanin"/>
          <w:sz w:val="22"/>
          <w:szCs w:val="22"/>
        </w:rPr>
        <w:t>. Some aspects of the acute phase response after a marathon race, and the effects of glutamine supplementation. European journal of Applied Physiology and Occupational Physiology 1997; 75(1): 47-53.</w:t>
      </w:r>
    </w:p>
    <w:p w:rsidR="00F12309" w:rsidRPr="00F12309" w:rsidRDefault="00F12309" w:rsidP="00F12309">
      <w:pPr>
        <w:bidi w:val="0"/>
        <w:spacing w:before="240" w:after="0"/>
        <w:ind w:left="357"/>
        <w:contextualSpacing/>
        <w:jc w:val="both"/>
        <w:rPr>
          <w:rFonts w:ascii="Times New Roman" w:eastAsia="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rPr>
        <w:t>Castell LM, Poortmans JR</w:t>
      </w:r>
      <w:r w:rsidRPr="00F12309">
        <w:rPr>
          <w:rFonts w:ascii="Times New Roman" w:hAnsi="Times New Roman" w:cs="B Nazanin"/>
          <w:sz w:val="22"/>
          <w:szCs w:val="22"/>
          <w:lang w:val="it-IT"/>
        </w:rPr>
        <w:t>,</w:t>
      </w:r>
      <w:r w:rsidRPr="00F12309">
        <w:rPr>
          <w:rFonts w:ascii="Times New Roman" w:hAnsi="Times New Roman" w:cs="B Nazanin"/>
          <w:sz w:val="22"/>
          <w:szCs w:val="22"/>
        </w:rPr>
        <w:t xml:space="preserve"> and Newsholme EA. Does glutamine have a role in reducing infections in athletes? </w:t>
      </w:r>
      <w:r w:rsidRPr="00F12309">
        <w:rPr>
          <w:rFonts w:ascii="Times New Roman" w:hAnsi="Times New Roman" w:cs="B Nazanin"/>
          <w:sz w:val="22"/>
          <w:szCs w:val="22"/>
          <w:lang w:bidi="ar-SA"/>
        </w:rPr>
        <w:t>Source.</w:t>
      </w:r>
      <w:r w:rsidRPr="00F12309">
        <w:rPr>
          <w:rFonts w:ascii="Times New Roman" w:hAnsi="Times New Roman" w:cs="B Nazanin"/>
          <w:sz w:val="22"/>
          <w:szCs w:val="22"/>
        </w:rPr>
        <w:t xml:space="preserve"> </w:t>
      </w:r>
      <w:r w:rsidRPr="00F12309">
        <w:rPr>
          <w:rFonts w:ascii="Times New Roman" w:eastAsia="Times New Roman" w:hAnsi="Times New Roman" w:cs="B Nazanin"/>
          <w:sz w:val="22"/>
          <w:szCs w:val="22"/>
        </w:rPr>
        <w:t>European journal of Applied Physiology and Occupational Physiology</w:t>
      </w:r>
      <w:r w:rsidRPr="00F12309">
        <w:rPr>
          <w:rFonts w:ascii="Times New Roman" w:hAnsi="Times New Roman" w:cs="B Nazanin"/>
          <w:sz w:val="22"/>
          <w:szCs w:val="22"/>
        </w:rPr>
        <w:t xml:space="preserve"> 1996; 73(5): 488-490.</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bidi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rPr>
        <w:t>Dill DB</w:t>
      </w:r>
      <w:r w:rsidRPr="00F12309">
        <w:rPr>
          <w:rFonts w:ascii="Times New Roman" w:hAnsi="Times New Roman" w:cs="B Nazanin"/>
          <w:sz w:val="22"/>
          <w:szCs w:val="22"/>
          <w:lang w:val="it-IT"/>
        </w:rPr>
        <w:t>,</w:t>
      </w:r>
      <w:r w:rsidRPr="00F12309">
        <w:rPr>
          <w:rFonts w:ascii="Times New Roman" w:hAnsi="Times New Roman" w:cs="B Nazanin"/>
          <w:sz w:val="22"/>
          <w:szCs w:val="22"/>
        </w:rPr>
        <w:t xml:space="preserve"> &amp; Costill DL. Calculation of percentage changes in volumes of blood, plasma, and red cells in dehydration. Journal of Applied Physiology 1974; 37: 247–248.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bidi w:val="0"/>
        <w:spacing w:after="0" w:line="240" w:lineRule="auto"/>
        <w:ind w:left="357" w:hanging="357"/>
        <w:contextualSpacing/>
        <w:jc w:val="both"/>
        <w:rPr>
          <w:rFonts w:ascii="Times New Roman" w:hAnsi="Times New Roman" w:cs="B Nazanin" w:hint="cs"/>
          <w:sz w:val="22"/>
          <w:szCs w:val="22"/>
        </w:rPr>
      </w:pPr>
      <w:hyperlink r:id="rId31" w:history="1">
        <w:r w:rsidRPr="00F12309">
          <w:rPr>
            <w:rFonts w:ascii="Times New Roman" w:hAnsi="Times New Roman" w:cs="B Nazanin"/>
            <w:sz w:val="22"/>
            <w:szCs w:val="22"/>
            <w:lang w:bidi="ar-SA"/>
          </w:rPr>
          <w:t xml:space="preserve">Coombes </w:t>
        </w:r>
        <w:proofErr w:type="gramStart"/>
        <w:r w:rsidRPr="00F12309">
          <w:rPr>
            <w:rFonts w:ascii="Times New Roman" w:hAnsi="Times New Roman" w:cs="B Nazanin"/>
            <w:sz w:val="22"/>
            <w:szCs w:val="22"/>
            <w:lang w:bidi="ar-SA"/>
          </w:rPr>
          <w:t>JS</w:t>
        </w:r>
      </w:hyperlink>
      <w:r w:rsidRPr="00F12309">
        <w:rPr>
          <w:rFonts w:ascii="Times New Roman" w:hAnsi="Times New Roman" w:cs="B Nazanin"/>
          <w:sz w:val="22"/>
          <w:szCs w:val="22"/>
          <w:lang w:val="it-IT"/>
        </w:rPr>
        <w:t>,</w:t>
      </w:r>
      <w:r w:rsidRPr="00F12309">
        <w:rPr>
          <w:rFonts w:ascii="Times New Roman" w:hAnsi="Times New Roman" w:cs="B Nazanin"/>
          <w:sz w:val="22"/>
          <w:szCs w:val="22"/>
          <w:lang w:bidi="ar-SA"/>
        </w:rPr>
        <w:t xml:space="preserve"> and </w:t>
      </w:r>
      <w:hyperlink r:id="rId32" w:history="1">
        <w:r w:rsidRPr="00F12309">
          <w:rPr>
            <w:rFonts w:ascii="Times New Roman" w:hAnsi="Times New Roman" w:cs="B Nazanin"/>
            <w:sz w:val="22"/>
            <w:szCs w:val="22"/>
            <w:lang w:bidi="ar-SA"/>
          </w:rPr>
          <w:t>McNaughton LR</w:t>
        </w:r>
      </w:hyperlink>
      <w:proofErr w:type="gramEnd"/>
      <w:r w:rsidRPr="00F12309">
        <w:rPr>
          <w:rFonts w:ascii="Times New Roman" w:hAnsi="Times New Roman" w:cs="B Nazanin"/>
          <w:sz w:val="22"/>
          <w:szCs w:val="22"/>
          <w:lang w:bidi="ar-SA"/>
        </w:rPr>
        <w:t>.  Effects of branched-chain amino acid supplementation on serum creatine kinase and lactate dehydrogenase after prolonged exercise. J Sports Med Phys Fitness 2000; 40(3): 240-6.</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lang w:bidi="ar-SA"/>
        </w:rPr>
        <w:t>Misaki Y, Takako N, Tetsuji Y, Motohiko M, Izumi T and Yasuhiro F</w:t>
      </w:r>
      <w:r w:rsidRPr="00F12309">
        <w:rPr>
          <w:rFonts w:ascii="Times New Roman" w:hAnsi="Times New Roman" w:cs="B Nazanin"/>
          <w:sz w:val="22"/>
          <w:szCs w:val="22"/>
        </w:rPr>
        <w:t>. Effects of BCAA Supplementation on makers of muscle damage and inflammation during low-intensity prolonged exercise. Medicine &amp; Science in Sports &amp; Exercise 2007; 39(5): S364.</w:t>
      </w:r>
      <w:r w:rsidRPr="00F12309">
        <w:rPr>
          <w:rFonts w:ascii="Times New Roman" w:hAnsi="Times New Roman" w:cs="B Nazanin"/>
          <w:sz w:val="22"/>
          <w:szCs w:val="22"/>
          <w:lang w:bidi="ar-SA"/>
        </w:rPr>
        <w:t xml:space="preserve">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lang w:bidi="ar-SA"/>
        </w:rPr>
        <w:t>Steppich B, Dayyani F, Gruber R, Lorenz R, Mack M and Ziegler</w:t>
      </w:r>
      <w:r w:rsidRPr="00F12309">
        <w:rPr>
          <w:rFonts w:ascii="Times New Roman" w:hAnsi="Times New Roman" w:cs="B Nazanin"/>
          <w:sz w:val="22"/>
          <w:szCs w:val="22"/>
        </w:rPr>
        <w:t xml:space="preserve"> L. Selective mobilization of CD141CD161 monocytes by exercise. Am J Physiol Cell Physiol 2000; 279: C578–C586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numPr>
          <w:ilvl w:val="0"/>
          <w:numId w:val="1"/>
        </w:numPr>
        <w:autoSpaceDE w:val="0"/>
        <w:autoSpaceDN w:val="0"/>
        <w:bidi w:val="0"/>
        <w:adjustRightInd w:val="0"/>
        <w:spacing w:after="0" w:line="240" w:lineRule="auto"/>
        <w:ind w:left="357" w:hanging="357"/>
        <w:contextualSpacing/>
        <w:jc w:val="both"/>
        <w:rPr>
          <w:rFonts w:ascii="Times New Roman" w:hAnsi="Times New Roman" w:cs="B Nazanin" w:hint="cs"/>
          <w:sz w:val="22"/>
          <w:szCs w:val="22"/>
          <w:lang w:val="sv-SE"/>
        </w:rPr>
      </w:pPr>
      <w:r w:rsidRPr="00F12309">
        <w:rPr>
          <w:rFonts w:ascii="Times New Roman" w:hAnsi="Times New Roman" w:cs="B Nazanin"/>
          <w:sz w:val="22"/>
          <w:szCs w:val="22"/>
          <w:lang w:bidi="ar-SA"/>
        </w:rPr>
        <w:t xml:space="preserve">Pedersen </w:t>
      </w:r>
      <w:proofErr w:type="gramStart"/>
      <w:r w:rsidRPr="00F12309">
        <w:rPr>
          <w:rFonts w:ascii="Times New Roman" w:hAnsi="Times New Roman" w:cs="B Nazanin"/>
          <w:sz w:val="22"/>
          <w:szCs w:val="22"/>
          <w:lang w:bidi="ar-SA"/>
        </w:rPr>
        <w:t>BK</w:t>
      </w:r>
      <w:r w:rsidRPr="00F12309">
        <w:rPr>
          <w:rFonts w:ascii="Times New Roman" w:hAnsi="Times New Roman" w:cs="B Nazanin"/>
          <w:sz w:val="22"/>
          <w:szCs w:val="22"/>
          <w:lang w:val="it-IT"/>
        </w:rPr>
        <w:t>,</w:t>
      </w:r>
      <w:proofErr w:type="gramEnd"/>
      <w:r w:rsidRPr="00F12309">
        <w:rPr>
          <w:rFonts w:ascii="Times New Roman" w:hAnsi="Times New Roman" w:cs="B Nazanin"/>
          <w:sz w:val="22"/>
          <w:szCs w:val="22"/>
          <w:lang w:bidi="ar-SA"/>
        </w:rPr>
        <w:t xml:space="preserve"> and Toft AD</w:t>
      </w:r>
      <w:r w:rsidRPr="00F12309">
        <w:rPr>
          <w:rFonts w:ascii="Times New Roman" w:hAnsi="Times New Roman" w:cs="B Nazanin"/>
          <w:sz w:val="22"/>
          <w:szCs w:val="22"/>
        </w:rPr>
        <w:t xml:space="preserve">.  Effect of exercise on lymphocyte and cytokines. </w:t>
      </w:r>
      <w:r w:rsidRPr="00F12309">
        <w:rPr>
          <w:rFonts w:ascii="Times New Roman" w:hAnsi="Times New Roman" w:cs="B Nazanin"/>
          <w:sz w:val="22"/>
          <w:szCs w:val="22"/>
          <w:lang w:val="sv-SE"/>
        </w:rPr>
        <w:t xml:space="preserve">Br. J Sports Med 2000; 34(4): 246-251. </w:t>
      </w:r>
    </w:p>
    <w:p w:rsidR="00F12309" w:rsidRPr="00F12309" w:rsidRDefault="00F12309" w:rsidP="00F12309">
      <w:pPr>
        <w:bidi w:val="0"/>
        <w:spacing w:before="240" w:after="0"/>
        <w:ind w:left="357"/>
        <w:contextualSpacing/>
        <w:jc w:val="both"/>
        <w:rPr>
          <w:rFonts w:ascii="Times New Roman" w:hAnsi="Times New Roman" w:cs="B Nazanin"/>
          <w:sz w:val="10"/>
          <w:szCs w:val="10"/>
          <w:lang w:val="sv-SE"/>
        </w:rPr>
      </w:pPr>
    </w:p>
    <w:p w:rsidR="00F12309" w:rsidRPr="00F12309" w:rsidRDefault="00F12309" w:rsidP="00F12309">
      <w:pPr>
        <w:numPr>
          <w:ilvl w:val="0"/>
          <w:numId w:val="1"/>
        </w:numPr>
        <w:bidi w:val="0"/>
        <w:spacing w:after="0" w:line="240" w:lineRule="auto"/>
        <w:ind w:left="357" w:hanging="357"/>
        <w:contextualSpacing/>
        <w:jc w:val="both"/>
        <w:rPr>
          <w:rFonts w:ascii="Times New Roman" w:hAnsi="Times New Roman" w:cs="B Nazanin" w:hint="cs"/>
          <w:sz w:val="22"/>
          <w:szCs w:val="22"/>
        </w:rPr>
      </w:pPr>
      <w:r w:rsidRPr="00F12309">
        <w:rPr>
          <w:rFonts w:ascii="Times New Roman" w:hAnsi="Times New Roman" w:cs="B Nazanin"/>
          <w:sz w:val="22"/>
          <w:szCs w:val="22"/>
          <w:lang w:val="sv-SE" w:bidi="ar-SA"/>
        </w:rPr>
        <w:t xml:space="preserve">Reinaldo AB, Letícia AS, Reury FP, Navarro F, Martins E, Santos R, et al. </w:t>
      </w:r>
      <w:r w:rsidRPr="00F12309">
        <w:rPr>
          <w:rFonts w:ascii="Times New Roman" w:hAnsi="Times New Roman" w:cs="B Nazanin"/>
          <w:sz w:val="22"/>
          <w:szCs w:val="22"/>
          <w:lang w:bidi="ar-SA"/>
        </w:rPr>
        <w:t xml:space="preserve">Branched-chain amino acid supplementation and the immune response of long-distance athletes. Nutrition 2002; 18(5): 376-379. </w:t>
      </w:r>
    </w:p>
    <w:p w:rsidR="00F12309" w:rsidRPr="00F12309" w:rsidRDefault="00F12309" w:rsidP="00F12309">
      <w:pPr>
        <w:bidi w:val="0"/>
        <w:spacing w:before="240" w:after="0"/>
        <w:ind w:left="357"/>
        <w:contextualSpacing/>
        <w:jc w:val="both"/>
        <w:rPr>
          <w:rFonts w:ascii="Times New Roman" w:hAnsi="Times New Roman" w:cs="B Nazanin"/>
          <w:sz w:val="10"/>
          <w:szCs w:val="10"/>
        </w:rPr>
      </w:pPr>
    </w:p>
    <w:p w:rsidR="00F12309" w:rsidRPr="00F12309" w:rsidRDefault="00F12309" w:rsidP="00F12309">
      <w:pPr>
        <w:bidi w:val="0"/>
        <w:spacing w:after="0" w:line="240" w:lineRule="auto"/>
        <w:ind w:left="180"/>
        <w:contextualSpacing/>
        <w:jc w:val="both"/>
        <w:rPr>
          <w:rFonts w:ascii="Times New Roman" w:hAnsi="Times New Roman" w:cs="B Nazanin"/>
          <w:sz w:val="22"/>
          <w:szCs w:val="22"/>
        </w:rPr>
      </w:pPr>
    </w:p>
    <w:p w:rsidR="00F12309" w:rsidRPr="00F12309" w:rsidRDefault="00F12309" w:rsidP="00F12309">
      <w:pPr>
        <w:bidi w:val="0"/>
        <w:spacing w:after="0" w:line="240" w:lineRule="auto"/>
        <w:ind w:left="357" w:hanging="357"/>
        <w:contextualSpacing/>
        <w:jc w:val="both"/>
        <w:rPr>
          <w:rFonts w:ascii="Times New Roman" w:hAnsi="Times New Roman" w:cs="B Nazanin"/>
          <w:sz w:val="24"/>
          <w:szCs w:val="24"/>
          <w:lang w:bidi="ar-SA"/>
        </w:rPr>
      </w:pPr>
    </w:p>
    <w:p w:rsidR="00B038C3" w:rsidRDefault="00B038C3">
      <w:pPr>
        <w:rPr>
          <w:rFonts w:hint="cs"/>
        </w:rPr>
      </w:pPr>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09" w:rsidRDefault="00F12309" w:rsidP="00F12309">
      <w:pPr>
        <w:spacing w:after="0" w:line="240" w:lineRule="auto"/>
      </w:pPr>
      <w:r>
        <w:separator/>
      </w:r>
    </w:p>
  </w:endnote>
  <w:endnote w:type="continuationSeparator" w:id="0">
    <w:p w:rsidR="00F12309" w:rsidRDefault="00F12309" w:rsidP="00F1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azanin">
    <w:altName w:val="Courier New"/>
    <w:charset w:val="B2"/>
    <w:family w:val="auto"/>
    <w:pitch w:val="variable"/>
    <w:sig w:usb0="00002000"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2  Titr">
    <w:charset w:val="B2"/>
    <w:family w:val="auto"/>
    <w:pitch w:val="variable"/>
    <w:sig w:usb0="00002001" w:usb1="80000000" w:usb2="00000008" w:usb3="00000000" w:csb0="00000040" w:csb1="00000000"/>
  </w:font>
  <w:font w:name="Titr">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09" w:rsidRPr="00726538" w:rsidRDefault="00F12309" w:rsidP="009A4E02">
    <w:pPr>
      <w:pStyle w:val="Footer"/>
      <w:shd w:val="clear" w:color="auto" w:fill="808080"/>
      <w:ind w:left="-709" w:right="9071"/>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420.3pt;margin-top:-42.95pt;width:73.7pt;height:7.95pt;rotation:450;z-index:-251655168"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50" type="#_x0000_t136" style="position:absolute;left:0;text-align:left;margin-left:435.75pt;margin-top:-42.25pt;width:70.85pt;height:7.9pt;rotation:450;z-index:-251656192"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8</w:t>
    </w:r>
    <w:r w:rsidRPr="00726538">
      <w:rPr>
        <w:rStyle w:val="PageNumber"/>
        <w:rFonts w:ascii="Times New Roman" w:hAnsi="Times New Roman" w:cs="B Nazanin"/>
        <w:szCs w:val="28"/>
        <w:rtl/>
      </w:rPr>
      <w:fldChar w:fldCharType="end"/>
    </w:r>
  </w:p>
  <w:p w:rsidR="00F12309" w:rsidRPr="00726538" w:rsidRDefault="00F12309">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09" w:rsidRPr="00726538" w:rsidRDefault="00F12309" w:rsidP="009A4E02">
    <w:pPr>
      <w:pStyle w:val="Footer"/>
      <w:shd w:val="clear" w:color="auto" w:fill="808080"/>
      <w:ind w:left="9071" w:right="-709"/>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54.55pt;margin-top:-43.1pt;width:73.7pt;height:7.95pt;rotation:270;z-index:-251653120"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52" type="#_x0000_t136" style="position:absolute;left:0;text-align:left;margin-left:-67.2pt;margin-top:-43.7pt;width:70.85pt;height:7.9pt;rotation:270;z-index:-251654144"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5</w:t>
    </w:r>
    <w:r w:rsidRPr="00726538">
      <w:rPr>
        <w:rStyle w:val="PageNumber"/>
        <w:rFonts w:ascii="Times New Roman" w:hAnsi="Times New Roman" w:cs="B Nazanin"/>
        <w:szCs w:val="28"/>
        <w:rtl/>
      </w:rPr>
      <w:fldChar w:fldCharType="end"/>
    </w:r>
  </w:p>
  <w:p w:rsidR="00F12309" w:rsidRPr="00726538" w:rsidRDefault="00F12309">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09" w:rsidRPr="00726538" w:rsidRDefault="00F12309" w:rsidP="00795CAA">
    <w:pPr>
      <w:pStyle w:val="Footer"/>
      <w:shd w:val="clear" w:color="auto" w:fill="808080"/>
      <w:ind w:left="9071" w:right="-709"/>
      <w:jc w:val="center"/>
      <w:rPr>
        <w:rStyle w:val="PageNumber"/>
        <w:rFonts w:ascii="Times New Roman" w:hAnsi="Times New Roman" w:cs="B Nazanin" w:hint="cs"/>
        <w:szCs w:val="28"/>
      </w:rPr>
    </w:pP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1</w:t>
    </w:r>
    <w:r w:rsidRPr="00726538">
      <w:rPr>
        <w:rStyle w:val="PageNumber"/>
        <w:rFonts w:ascii="Times New Roman" w:hAnsi="Times New Roman" w:cs="B Nazanin"/>
        <w:szCs w:val="28"/>
        <w:rtl/>
      </w:rPr>
      <w:fldChar w:fldCharType="end"/>
    </w:r>
  </w:p>
  <w:p w:rsidR="00F12309" w:rsidRPr="00726538" w:rsidRDefault="00F12309">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09" w:rsidRDefault="00F12309" w:rsidP="00F12309">
      <w:pPr>
        <w:spacing w:after="0" w:line="240" w:lineRule="auto"/>
      </w:pPr>
      <w:r>
        <w:separator/>
      </w:r>
    </w:p>
  </w:footnote>
  <w:footnote w:type="continuationSeparator" w:id="0">
    <w:p w:rsidR="00F12309" w:rsidRDefault="00F12309" w:rsidP="00F12309">
      <w:pPr>
        <w:spacing w:after="0" w:line="240" w:lineRule="auto"/>
      </w:pPr>
      <w:r>
        <w:continuationSeparator/>
      </w:r>
    </w:p>
  </w:footnote>
  <w:footnote w:id="1">
    <w:p w:rsidR="00F12309" w:rsidRPr="002F1501" w:rsidRDefault="00F12309" w:rsidP="00F12309">
      <w:pPr>
        <w:pStyle w:val="FootnoteText"/>
        <w:rPr>
          <w:rFonts w:cs="B Nazanin"/>
          <w:b/>
          <w:bCs/>
          <w:rtl/>
        </w:rPr>
      </w:pPr>
      <w:r>
        <w:rPr>
          <w:rStyle w:val="FootnoteReference"/>
          <w:vertAlign w:val="subscript"/>
        </w:rPr>
        <w:t xml:space="preserve"> </w:t>
      </w:r>
      <w:r w:rsidRPr="009A2812">
        <w:rPr>
          <w:rStyle w:val="FootnoteReference"/>
          <w:rFonts w:cs="B Nazanin"/>
          <w:b/>
          <w:bCs/>
          <w:sz w:val="28"/>
          <w:szCs w:val="28"/>
          <w:vertAlign w:val="subscript"/>
        </w:rPr>
        <w:sym w:font="Symbol" w:char="F02A"/>
      </w:r>
      <w:r w:rsidRPr="002F1501">
        <w:rPr>
          <w:rFonts w:cs="B Nazanin" w:hint="cs"/>
          <w:b/>
          <w:bCs/>
          <w:rtl/>
        </w:rPr>
        <w:t xml:space="preserve">نشانی نويسنده مسئول: </w:t>
      </w:r>
      <w:r>
        <w:rPr>
          <w:rFonts w:cs="B Nazanin" w:hint="cs"/>
          <w:b/>
          <w:bCs/>
          <w:rtl/>
        </w:rPr>
        <w:t xml:space="preserve">ارومیه، خیابان والفجر 2، روبروی صدا و سیما، دانشکده تربیت بدنی و علوم ورزشی </w:t>
      </w:r>
    </w:p>
    <w:p w:rsidR="00F12309" w:rsidRPr="00C40B3B" w:rsidRDefault="00F12309" w:rsidP="00F12309">
      <w:pPr>
        <w:pStyle w:val="FootnoteText"/>
        <w:rPr>
          <w:rFonts w:hint="cs"/>
          <w:sz w:val="4"/>
          <w:szCs w:val="4"/>
          <w:rtl/>
        </w:rPr>
      </w:pPr>
      <w:r w:rsidRPr="00C40B3B">
        <w:rPr>
          <w:rFonts w:cs="B Nazanin"/>
        </w:rPr>
        <w:t>Email:a.tofighi@urmia.ac.ir</w:t>
      </w:r>
    </w:p>
  </w:footnote>
  <w:footnote w:id="2">
    <w:p w:rsidR="00F12309" w:rsidRDefault="00F12309" w:rsidP="00F12309">
      <w:pPr>
        <w:pStyle w:val="FootnoteText"/>
        <w:bidi w:val="0"/>
      </w:pPr>
      <w:r w:rsidRPr="007A7BEA">
        <w:rPr>
          <w:lang w:val="fr-FR"/>
        </w:rPr>
        <w:footnoteRef/>
      </w:r>
      <w:r w:rsidRPr="007A7BEA">
        <w:rPr>
          <w:lang w:val="fr-FR"/>
        </w:rPr>
        <w:t>.</w:t>
      </w:r>
      <w:r w:rsidRPr="00CB1FA1">
        <w:rPr>
          <w:lang w:val="fr-FR"/>
        </w:rPr>
        <w:t xml:space="preserve"> </w:t>
      </w:r>
      <w:r w:rsidRPr="000C488B">
        <w:rPr>
          <w:lang w:val="fr-FR"/>
        </w:rPr>
        <w:t>Leukocytose</w:t>
      </w:r>
    </w:p>
  </w:footnote>
  <w:footnote w:id="3">
    <w:p w:rsidR="00F12309" w:rsidRPr="000C488B" w:rsidRDefault="00F12309" w:rsidP="00F12309">
      <w:pPr>
        <w:pStyle w:val="FootnoteText"/>
        <w:bidi w:val="0"/>
        <w:rPr>
          <w:lang w:val="fr-FR"/>
        </w:rPr>
      </w:pPr>
      <w:r w:rsidRPr="007A7BEA">
        <w:rPr>
          <w:lang w:val="fr-FR"/>
        </w:rPr>
        <w:footnoteRef/>
      </w:r>
      <w:r w:rsidRPr="000C488B">
        <w:rPr>
          <w:lang w:val="fr-FR"/>
        </w:rPr>
        <w:t>. Respiratory burst</w:t>
      </w:r>
    </w:p>
  </w:footnote>
  <w:footnote w:id="4">
    <w:p w:rsidR="00F12309" w:rsidRPr="000C488B" w:rsidRDefault="00F12309" w:rsidP="00F12309">
      <w:pPr>
        <w:pStyle w:val="FootnoteText"/>
        <w:bidi w:val="0"/>
        <w:rPr>
          <w:lang w:val="fr-FR"/>
        </w:rPr>
      </w:pPr>
      <w:r w:rsidRPr="007A7BEA">
        <w:rPr>
          <w:lang w:val="fr-FR"/>
        </w:rPr>
        <w:footnoteRef/>
      </w:r>
      <w:r w:rsidRPr="000C488B">
        <w:rPr>
          <w:lang w:val="fr-FR"/>
        </w:rPr>
        <w:t>. Strauss et al 2005</w:t>
      </w:r>
    </w:p>
  </w:footnote>
  <w:footnote w:id="5">
    <w:p w:rsidR="00F12309" w:rsidRPr="007A7BEA" w:rsidRDefault="00F12309" w:rsidP="00F12309">
      <w:pPr>
        <w:pStyle w:val="FootnoteText"/>
        <w:bidi w:val="0"/>
        <w:rPr>
          <w:lang w:val="fr-FR"/>
        </w:rPr>
      </w:pPr>
      <w:r w:rsidRPr="007A7BEA">
        <w:rPr>
          <w:lang w:val="fr-FR"/>
        </w:rPr>
        <w:footnoteRef/>
      </w:r>
      <w:r w:rsidRPr="000C488B">
        <w:rPr>
          <w:lang w:val="fr-FR"/>
        </w:rPr>
        <w:t xml:space="preserve">. </w:t>
      </w:r>
      <w:r>
        <w:rPr>
          <w:lang w:val="fr-FR"/>
        </w:rPr>
        <w:t>Timmons and bar-or</w:t>
      </w:r>
    </w:p>
  </w:footnote>
  <w:footnote w:id="6">
    <w:p w:rsidR="00F12309" w:rsidRPr="007A7BEA" w:rsidRDefault="00F12309" w:rsidP="00F12309">
      <w:pPr>
        <w:pStyle w:val="FootnoteText"/>
        <w:bidi w:val="0"/>
        <w:rPr>
          <w:lang w:val="fr-FR"/>
        </w:rPr>
      </w:pPr>
      <w:r w:rsidRPr="007A7BEA">
        <w:rPr>
          <w:lang w:val="fr-FR"/>
        </w:rPr>
        <w:footnoteRef/>
      </w:r>
      <w:r w:rsidRPr="007A7BEA">
        <w:rPr>
          <w:lang w:val="fr-FR"/>
        </w:rPr>
        <w:t>. Pooian Co</w:t>
      </w:r>
    </w:p>
  </w:footnote>
  <w:footnote w:id="7">
    <w:p w:rsidR="00F12309" w:rsidRPr="007A7BEA" w:rsidRDefault="00F12309" w:rsidP="00F12309">
      <w:pPr>
        <w:pStyle w:val="FootnoteText"/>
        <w:bidi w:val="0"/>
        <w:rPr>
          <w:rFonts w:hint="cs"/>
          <w:lang w:val="fr-FR"/>
        </w:rPr>
      </w:pPr>
      <w:r w:rsidRPr="007A7BEA">
        <w:rPr>
          <w:lang w:val="fr-FR"/>
        </w:rPr>
        <w:footnoteRef/>
      </w:r>
      <w:r w:rsidRPr="007A7BEA">
        <w:rPr>
          <w:lang w:val="fr-FR"/>
        </w:rPr>
        <w:t xml:space="preserve">. 50% VO2max </w:t>
      </w:r>
      <w:r w:rsidRPr="007A7BEA">
        <w:rPr>
          <w:lang w:val="fr-FR"/>
        </w:rPr>
        <w:sym w:font="Symbol" w:char="F040"/>
      </w:r>
      <w:r w:rsidRPr="007A7BEA">
        <w:rPr>
          <w:lang w:val="fr-FR"/>
        </w:rPr>
        <w:t xml:space="preserve"> 65% MHR (Swain et al 1994)</w:t>
      </w:r>
    </w:p>
  </w:footnote>
  <w:footnote w:id="8">
    <w:p w:rsidR="00F12309" w:rsidRPr="000C488B" w:rsidRDefault="00F12309" w:rsidP="00F12309">
      <w:pPr>
        <w:pStyle w:val="FootnoteText"/>
        <w:bidi w:val="0"/>
        <w:rPr>
          <w:rFonts w:hint="cs"/>
          <w:lang w:val="fr-FR"/>
        </w:rPr>
      </w:pPr>
      <w:r w:rsidRPr="007A7BEA">
        <w:rPr>
          <w:lang w:val="fr-FR"/>
        </w:rPr>
        <w:footnoteRef/>
      </w:r>
      <w:r w:rsidRPr="000C488B">
        <w:rPr>
          <w:lang w:val="fr-FR"/>
        </w:rPr>
        <w:t>. 75% VO</w:t>
      </w:r>
      <w:r w:rsidRPr="007A7BEA">
        <w:rPr>
          <w:lang w:val="fr-FR"/>
        </w:rPr>
        <w:t>2</w:t>
      </w:r>
      <w:r w:rsidRPr="000C488B">
        <w:rPr>
          <w:lang w:val="fr-FR"/>
        </w:rPr>
        <w:t xml:space="preserve">max </w:t>
      </w:r>
      <w:r w:rsidRPr="007A7BEA">
        <w:rPr>
          <w:lang w:val="fr-FR"/>
        </w:rPr>
        <w:sym w:font="Symbol" w:char="F040"/>
      </w:r>
      <w:r w:rsidRPr="000C488B">
        <w:rPr>
          <w:lang w:val="fr-FR"/>
        </w:rPr>
        <w:t xml:space="preserve"> 80% MHR (Swain et al 1994)</w:t>
      </w:r>
    </w:p>
  </w:footnote>
  <w:footnote w:id="9">
    <w:p w:rsidR="00F12309" w:rsidRPr="007A7BEA" w:rsidRDefault="00F12309" w:rsidP="00F12309">
      <w:pPr>
        <w:pStyle w:val="FootnoteText"/>
        <w:bidi w:val="0"/>
        <w:rPr>
          <w:rFonts w:hint="cs"/>
          <w:lang w:val="fr-FR"/>
        </w:rPr>
      </w:pPr>
      <w:r w:rsidRPr="007A7BEA">
        <w:rPr>
          <w:lang w:val="fr-FR"/>
        </w:rPr>
        <w:footnoteRef/>
      </w:r>
      <w:r w:rsidRPr="007A7BEA">
        <w:rPr>
          <w:lang w:val="fr-FR"/>
        </w:rPr>
        <w:t>. Leucocytes</w:t>
      </w:r>
    </w:p>
  </w:footnote>
  <w:footnote w:id="10">
    <w:p w:rsidR="00F12309" w:rsidRPr="007A7BEA" w:rsidRDefault="00F12309" w:rsidP="00F12309">
      <w:pPr>
        <w:pStyle w:val="FootnoteText"/>
        <w:bidi w:val="0"/>
        <w:rPr>
          <w:rFonts w:hint="cs"/>
          <w:lang w:val="fr-FR"/>
        </w:rPr>
      </w:pPr>
      <w:r w:rsidRPr="007A7BEA">
        <w:rPr>
          <w:lang w:val="fr-FR"/>
        </w:rPr>
        <w:footnoteRef/>
      </w:r>
      <w:r w:rsidRPr="007A7BEA">
        <w:rPr>
          <w:lang w:val="fr-FR"/>
        </w:rPr>
        <w:t>. Immune cells</w:t>
      </w:r>
    </w:p>
  </w:footnote>
  <w:footnote w:id="11">
    <w:p w:rsidR="00F12309" w:rsidRPr="00D3583E" w:rsidRDefault="00F12309" w:rsidP="00F12309">
      <w:pPr>
        <w:pStyle w:val="FootnoteText"/>
        <w:bidi w:val="0"/>
        <w:rPr>
          <w:sz w:val="24"/>
          <w:szCs w:val="24"/>
          <w:lang w:val="fr-FR"/>
        </w:rPr>
      </w:pPr>
      <w:r w:rsidRPr="007A7BEA">
        <w:rPr>
          <w:lang w:val="fr-FR"/>
        </w:rPr>
        <w:footnoteRef/>
      </w:r>
      <w:r w:rsidRPr="007A7BEA">
        <w:rPr>
          <w:lang w:val="fr-FR"/>
        </w:rPr>
        <w:t xml:space="preserve">. Ethylenediaminetetraacetic acid (EDTA) </w:t>
      </w:r>
    </w:p>
  </w:footnote>
  <w:footnote w:id="12">
    <w:p w:rsidR="00F12309" w:rsidRPr="007A7BEA" w:rsidRDefault="00F12309" w:rsidP="00F12309">
      <w:pPr>
        <w:pStyle w:val="FootnoteText"/>
        <w:bidi w:val="0"/>
        <w:rPr>
          <w:lang w:val="fr-FR"/>
        </w:rPr>
      </w:pPr>
      <w:r w:rsidRPr="007A7BEA">
        <w:rPr>
          <w:lang w:val="fr-FR"/>
        </w:rPr>
        <w:footnoteRef/>
      </w:r>
      <w:r w:rsidRPr="007A7BEA">
        <w:rPr>
          <w:lang w:val="fr-FR"/>
        </w:rPr>
        <w:t>. Knauver</w:t>
      </w:r>
    </w:p>
  </w:footnote>
  <w:footnote w:id="13">
    <w:p w:rsidR="00F12309" w:rsidRPr="007A7BEA" w:rsidRDefault="00F12309" w:rsidP="00F12309">
      <w:pPr>
        <w:pStyle w:val="FootnoteText"/>
        <w:bidi w:val="0"/>
        <w:rPr>
          <w:lang w:val="fr-FR"/>
        </w:rPr>
      </w:pPr>
      <w:r w:rsidRPr="007A7BEA">
        <w:rPr>
          <w:lang w:val="fr-FR"/>
        </w:rPr>
        <w:footnoteRef/>
      </w:r>
      <w:r w:rsidRPr="007A7BEA">
        <w:rPr>
          <w:lang w:val="fr-FR"/>
        </w:rPr>
        <w:t>. Dill and Costill 1974</w:t>
      </w:r>
    </w:p>
  </w:footnote>
  <w:footnote w:id="14">
    <w:p w:rsidR="00F12309" w:rsidRPr="007A7BEA" w:rsidRDefault="00F12309" w:rsidP="00F12309">
      <w:pPr>
        <w:pStyle w:val="FootnoteText"/>
        <w:bidi w:val="0"/>
        <w:rPr>
          <w:rFonts w:hint="cs"/>
          <w:rtl/>
          <w:lang w:val="fr-FR"/>
        </w:rPr>
      </w:pPr>
      <w:r w:rsidRPr="007A7BEA">
        <w:rPr>
          <w:lang w:val="fr-FR"/>
        </w:rPr>
        <w:footnoteRef/>
      </w:r>
      <w:r w:rsidRPr="007A7BEA">
        <w:rPr>
          <w:lang w:val="fr-FR"/>
        </w:rPr>
        <w:t>. One Sample Kolmogorov Smirnov test</w:t>
      </w:r>
    </w:p>
  </w:footnote>
  <w:footnote w:id="15">
    <w:p w:rsidR="00F12309" w:rsidRPr="007A7BEA" w:rsidRDefault="00F12309" w:rsidP="00F12309">
      <w:pPr>
        <w:pStyle w:val="FootnoteText"/>
        <w:bidi w:val="0"/>
        <w:rPr>
          <w:lang w:val="fr-FR"/>
        </w:rPr>
      </w:pPr>
      <w:r w:rsidRPr="007A7BEA">
        <w:rPr>
          <w:lang w:val="fr-FR"/>
        </w:rPr>
        <w:footnoteRef/>
      </w:r>
      <w:r w:rsidRPr="007A7BEA">
        <w:rPr>
          <w:lang w:val="fr-FR"/>
        </w:rPr>
        <w:t>. Levens test</w:t>
      </w:r>
    </w:p>
  </w:footnote>
  <w:footnote w:id="16">
    <w:p w:rsidR="00F12309" w:rsidRPr="007A7BEA" w:rsidRDefault="00F12309" w:rsidP="00F12309">
      <w:pPr>
        <w:pStyle w:val="FootnoteText"/>
        <w:bidi w:val="0"/>
        <w:rPr>
          <w:lang w:val="fr-FR"/>
        </w:rPr>
      </w:pPr>
      <w:r w:rsidRPr="007A7BEA">
        <w:rPr>
          <w:lang w:val="fr-FR"/>
        </w:rPr>
        <w:footnoteRef/>
      </w:r>
      <w:r w:rsidRPr="007A7BEA">
        <w:rPr>
          <w:lang w:val="fr-FR"/>
        </w:rPr>
        <w:t>. Paired T Test</w:t>
      </w:r>
    </w:p>
  </w:footnote>
  <w:footnote w:id="17">
    <w:p w:rsidR="00F12309" w:rsidRPr="000C488B" w:rsidRDefault="00F12309" w:rsidP="00F12309">
      <w:pPr>
        <w:pStyle w:val="FootnoteText"/>
        <w:bidi w:val="0"/>
        <w:rPr>
          <w:lang w:val="fr-FR"/>
        </w:rPr>
      </w:pPr>
      <w:r w:rsidRPr="007A7BEA">
        <w:rPr>
          <w:lang w:val="fr-FR"/>
        </w:rPr>
        <w:footnoteRef/>
      </w:r>
      <w:r w:rsidRPr="007A7BEA">
        <w:rPr>
          <w:lang w:val="fr-FR"/>
        </w:rPr>
        <w:t xml:space="preserve">. </w:t>
      </w:r>
      <w:r w:rsidRPr="000C488B">
        <w:rPr>
          <w:lang w:val="fr-FR"/>
        </w:rPr>
        <w:t>Independent T Test</w:t>
      </w:r>
    </w:p>
  </w:footnote>
  <w:footnote w:id="18">
    <w:p w:rsidR="00F12309" w:rsidRPr="006372CF" w:rsidRDefault="00F12309" w:rsidP="00F12309">
      <w:pPr>
        <w:pStyle w:val="FootnoteText"/>
        <w:bidi w:val="0"/>
      </w:pPr>
      <w:r w:rsidRPr="007A7BEA">
        <w:rPr>
          <w:lang w:val="fr-FR"/>
        </w:rPr>
        <w:footnoteRef/>
      </w:r>
      <w:r w:rsidRPr="000C488B">
        <w:rPr>
          <w:lang w:val="fr-FR"/>
        </w:rPr>
        <w:t xml:space="preserve">. Yoshida </w:t>
      </w:r>
    </w:p>
  </w:footnote>
  <w:footnote w:id="19">
    <w:p w:rsidR="00F12309" w:rsidRPr="000C488B" w:rsidRDefault="00F12309" w:rsidP="00F12309">
      <w:pPr>
        <w:pStyle w:val="FootnoteText"/>
        <w:bidi w:val="0"/>
        <w:rPr>
          <w:lang w:val="fr-FR"/>
        </w:rPr>
      </w:pPr>
      <w:r w:rsidRPr="007A7BEA">
        <w:rPr>
          <w:lang w:val="fr-FR"/>
        </w:rPr>
        <w:footnoteRef/>
      </w:r>
      <w:r w:rsidRPr="000C488B">
        <w:rPr>
          <w:lang w:val="fr-FR"/>
        </w:rPr>
        <w:t xml:space="preserve">. Coombes </w:t>
      </w:r>
    </w:p>
  </w:footnote>
  <w:footnote w:id="20">
    <w:p w:rsidR="00F12309" w:rsidRPr="000C488B" w:rsidRDefault="00F12309" w:rsidP="00F12309">
      <w:pPr>
        <w:pStyle w:val="FootnoteText"/>
        <w:bidi w:val="0"/>
        <w:rPr>
          <w:lang w:val="fr-FR"/>
        </w:rPr>
      </w:pPr>
      <w:r w:rsidRPr="007A7BEA">
        <w:rPr>
          <w:lang w:val="fr-FR"/>
        </w:rPr>
        <w:footnoteRef/>
      </w:r>
      <w:r w:rsidRPr="000C488B">
        <w:rPr>
          <w:lang w:val="fr-FR"/>
        </w:rPr>
        <w:t xml:space="preserve">. Greer  </w:t>
      </w:r>
    </w:p>
  </w:footnote>
  <w:footnote w:id="21">
    <w:p w:rsidR="00F12309" w:rsidRPr="007A7BEA" w:rsidRDefault="00F12309" w:rsidP="00F12309">
      <w:pPr>
        <w:pStyle w:val="FootnoteText"/>
        <w:bidi w:val="0"/>
        <w:rPr>
          <w:lang w:val="fr-FR"/>
        </w:rPr>
      </w:pPr>
      <w:r w:rsidRPr="007A7BEA">
        <w:rPr>
          <w:lang w:val="fr-FR"/>
        </w:rPr>
        <w:footnoteRef/>
      </w:r>
      <w:r w:rsidRPr="000C488B">
        <w:rPr>
          <w:lang w:val="fr-FR"/>
        </w:rPr>
        <w:t xml:space="preserve">. Pederson </w:t>
      </w:r>
    </w:p>
  </w:footnote>
  <w:footnote w:id="22">
    <w:p w:rsidR="00F12309" w:rsidRPr="007A7BEA" w:rsidRDefault="00F12309" w:rsidP="00F12309">
      <w:pPr>
        <w:pStyle w:val="FootnoteText"/>
        <w:bidi w:val="0"/>
        <w:rPr>
          <w:lang w:val="fr-FR"/>
        </w:rPr>
      </w:pPr>
      <w:r w:rsidRPr="007A7BEA">
        <w:rPr>
          <w:lang w:val="fr-FR"/>
        </w:rPr>
        <w:footnoteRef/>
      </w:r>
      <w:r w:rsidRPr="000C488B">
        <w:rPr>
          <w:lang w:val="fr-FR"/>
        </w:rPr>
        <w:t>. Danger Signal</w:t>
      </w:r>
    </w:p>
  </w:footnote>
  <w:footnote w:id="23">
    <w:p w:rsidR="00F12309" w:rsidRDefault="00F12309" w:rsidP="00F12309">
      <w:pPr>
        <w:pStyle w:val="FootnoteText"/>
        <w:bidi w:val="0"/>
      </w:pPr>
      <w:r w:rsidRPr="007A7BEA">
        <w:rPr>
          <w:lang w:val="fr-FR"/>
        </w:rPr>
        <w:footnoteRef/>
      </w:r>
      <w:r w:rsidRPr="000C488B">
        <w:rPr>
          <w:lang w:val="fr-FR"/>
        </w:rPr>
        <w:t xml:space="preserve">. </w:t>
      </w:r>
      <w:r w:rsidRPr="007A7BEA">
        <w:rPr>
          <w:lang w:val="fr-FR"/>
        </w:rPr>
        <w:t xml:space="preserve">Bassit R et 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09" w:rsidRPr="00726538" w:rsidRDefault="00F12309" w:rsidP="0021222B">
    <w:pPr>
      <w:pStyle w:val="Header"/>
      <w:pBdr>
        <w:bottom w:val="single" w:sz="4" w:space="1" w:color="auto"/>
      </w:pBdr>
      <w:rPr>
        <w:rFonts w:ascii="Times New Roman" w:hAnsi="Times New Roman" w:cs="B Nazanin" w:hint="cs"/>
        <w:b/>
        <w:bCs/>
      </w:rPr>
    </w:pPr>
    <w:r w:rsidRPr="00F40D03">
      <w:rPr>
        <w:rFonts w:ascii="Times New Roman" w:hAnsi="Times New Roman" w:cs="B Nazanin" w:hint="cs"/>
        <w:b/>
        <w:bCs/>
        <w:rtl/>
      </w:rPr>
      <w:t>اثر مکمل اسيد آمينه ي شاخه دار بر دستگاه ايمني مردان غيرفعال</w:t>
    </w:r>
    <w:r w:rsidRPr="00726538">
      <w:rPr>
        <w:rFonts w:ascii="Times New Roman" w:hAnsi="Times New Roman" w:cs="B Nazanin" w:hint="cs"/>
        <w:b/>
        <w:bCs/>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09" w:rsidRPr="00726538" w:rsidRDefault="00F12309" w:rsidP="0021222B">
    <w:pPr>
      <w:pStyle w:val="Header"/>
      <w:pBdr>
        <w:bottom w:val="single" w:sz="4" w:space="1" w:color="auto"/>
      </w:pBdr>
      <w:jc w:val="right"/>
      <w:rPr>
        <w:rFonts w:ascii="Times New Roman" w:hAnsi="Times New Roman" w:cs="B Nazanin" w:hint="cs"/>
        <w:b/>
        <w:bCs/>
      </w:rPr>
    </w:pPr>
    <w:r w:rsidRPr="00726538">
      <w:rPr>
        <w:rFonts w:ascii="Times New Roman" w:hAnsi="Times New Roman" w:cs="B Nazanin" w:hint="cs"/>
        <w:b/>
        <w:bCs/>
        <w:rtl/>
      </w:rPr>
      <w:t>دكتر علي اصغر توفيقي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09" w:rsidRPr="00726538" w:rsidRDefault="00F12309" w:rsidP="001062C6">
    <w:pPr>
      <w:pStyle w:val="Header"/>
      <w:tabs>
        <w:tab w:val="left" w:pos="3397"/>
      </w:tabs>
      <w:jc w:val="center"/>
      <w:rPr>
        <w:rFonts w:ascii="Times New Roman" w:hAnsi="Times New Roman" w:cs="B Lotus"/>
      </w:rPr>
    </w:pPr>
    <w:r>
      <w:rPr>
        <w:noProof/>
      </w:rPr>
      <w:drawing>
        <wp:anchor distT="0" distB="0" distL="114300" distR="114300" simplePos="0" relativeHeight="251659264" behindDoc="0" locked="0" layoutInCell="1" allowOverlap="1">
          <wp:simplePos x="0" y="0"/>
          <wp:positionH relativeFrom="column">
            <wp:posOffset>144780</wp:posOffset>
          </wp:positionH>
          <wp:positionV relativeFrom="paragraph">
            <wp:posOffset>43180</wp:posOffset>
          </wp:positionV>
          <wp:extent cx="1016000" cy="647065"/>
          <wp:effectExtent l="0" t="0" r="0" b="635"/>
          <wp:wrapNone/>
          <wp:docPr id="40" name="Picture 40"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160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309" w:rsidRPr="00726538" w:rsidRDefault="00F12309" w:rsidP="001062C6">
    <w:pPr>
      <w:pStyle w:val="Header"/>
      <w:tabs>
        <w:tab w:val="left" w:pos="3397"/>
      </w:tabs>
      <w:ind w:left="6802"/>
      <w:rPr>
        <w:rFonts w:ascii="Times New Roman" w:hAnsi="Times New Roman" w:cs="B Lotus" w:hint="cs"/>
        <w:sz w:val="20"/>
        <w:rtl/>
      </w:rPr>
    </w:pPr>
  </w:p>
  <w:p w:rsidR="00F12309" w:rsidRPr="00726538" w:rsidRDefault="00F12309" w:rsidP="001062C6">
    <w:pPr>
      <w:pStyle w:val="Header"/>
      <w:tabs>
        <w:tab w:val="left" w:pos="3397"/>
      </w:tabs>
      <w:ind w:left="7086"/>
      <w:jc w:val="center"/>
      <w:rPr>
        <w:rFonts w:ascii="Times New Roman" w:hAnsi="Times New Roman" w:cs="B Lotus" w:hint="cs"/>
        <w:b/>
        <w:bCs/>
        <w:sz w:val="10"/>
        <w:szCs w:val="10"/>
        <w:rtl/>
      </w:rPr>
    </w:pPr>
  </w:p>
  <w:p w:rsidR="00F12309" w:rsidRPr="00726538" w:rsidRDefault="00F12309" w:rsidP="001062C6">
    <w:pPr>
      <w:pStyle w:val="Header"/>
      <w:tabs>
        <w:tab w:val="left" w:pos="3397"/>
      </w:tabs>
      <w:spacing w:line="192" w:lineRule="auto"/>
      <w:ind w:left="6804"/>
      <w:jc w:val="center"/>
      <w:rPr>
        <w:rFonts w:ascii="Times New Roman" w:hAnsi="Times New Roman" w:cs="B Lotus" w:hint="cs"/>
        <w:b/>
        <w:bCs/>
        <w:rtl/>
      </w:rPr>
    </w:pPr>
  </w:p>
  <w:p w:rsidR="00F12309" w:rsidRPr="001C0A77" w:rsidRDefault="00F12309" w:rsidP="001C0A77">
    <w:pPr>
      <w:pStyle w:val="Header"/>
      <w:tabs>
        <w:tab w:val="left" w:pos="3397"/>
      </w:tabs>
      <w:spacing w:line="192" w:lineRule="auto"/>
      <w:ind w:left="6661"/>
      <w:jc w:val="center"/>
      <w:rPr>
        <w:rFonts w:ascii="Times New Roman" w:hAnsi="Times New Roman" w:cs="B Nazanin" w:hint="cs"/>
        <w:sz w:val="20"/>
        <w:rtl/>
      </w:rPr>
    </w:pPr>
    <w:r>
      <w:rPr>
        <w:rFonts w:ascii="Times New Roman" w:hAnsi="Times New Roman" w:cs="B Nazanin" w:hint="cs"/>
        <w:sz w:val="20"/>
        <w:rtl/>
      </w:rPr>
      <w:t>ورزش و علوم زیست حرکتی</w:t>
    </w:r>
  </w:p>
  <w:p w:rsidR="00F12309" w:rsidRPr="001C0A77" w:rsidRDefault="00F12309" w:rsidP="00C90238">
    <w:pPr>
      <w:pStyle w:val="Header"/>
      <w:tabs>
        <w:tab w:val="left" w:pos="3397"/>
      </w:tabs>
      <w:spacing w:line="192" w:lineRule="auto"/>
      <w:ind w:left="6520"/>
      <w:jc w:val="center"/>
      <w:rPr>
        <w:rFonts w:ascii="Times New Roman" w:hAnsi="Times New Roman" w:cs="B Nazanin" w:hint="cs"/>
        <w:sz w:val="18"/>
        <w:szCs w:val="18"/>
        <w:rtl/>
      </w:rPr>
    </w:pPr>
    <w:r w:rsidRPr="001C0A77">
      <w:rPr>
        <w:rFonts w:ascii="Times New Roman" w:hAnsi="Times New Roman" w:cs="B Nazanin" w:hint="cs"/>
        <w:sz w:val="18"/>
        <w:szCs w:val="18"/>
        <w:rtl/>
      </w:rPr>
      <w:t>سال اول، شماره</w:t>
    </w:r>
    <w:r>
      <w:rPr>
        <w:rFonts w:ascii="Times New Roman" w:hAnsi="Times New Roman" w:cs="B Nazanin" w:hint="cs"/>
        <w:sz w:val="18"/>
        <w:szCs w:val="18"/>
        <w:rtl/>
      </w:rPr>
      <w:t xml:space="preserve"> </w:t>
    </w:r>
    <w:r w:rsidRPr="001C0A77">
      <w:rPr>
        <w:rFonts w:ascii="Times New Roman" w:hAnsi="Times New Roman" w:cs="B Nazanin" w:hint="cs"/>
        <w:sz w:val="18"/>
        <w:szCs w:val="18"/>
        <w:rtl/>
      </w:rPr>
      <w:t>3،</w:t>
    </w:r>
    <w:r>
      <w:rPr>
        <w:rFonts w:ascii="Times New Roman" w:hAnsi="Times New Roman" w:cs="B Nazanin" w:hint="cs"/>
        <w:sz w:val="18"/>
        <w:szCs w:val="18"/>
        <w:rtl/>
      </w:rPr>
      <w:t xml:space="preserve"> بهار و </w:t>
    </w:r>
    <w:r w:rsidRPr="001C0A77">
      <w:rPr>
        <w:rFonts w:ascii="Times New Roman" w:hAnsi="Times New Roman" w:cs="B Nazanin" w:hint="cs"/>
        <w:sz w:val="18"/>
        <w:szCs w:val="18"/>
        <w:rtl/>
      </w:rPr>
      <w:t>تابستان</w:t>
    </w:r>
    <w:r>
      <w:rPr>
        <w:rFonts w:ascii="Times New Roman" w:hAnsi="Times New Roman" w:cs="B Nazanin" w:hint="cs"/>
        <w:sz w:val="18"/>
        <w:szCs w:val="18"/>
        <w:rtl/>
      </w:rPr>
      <w:t xml:space="preserve"> </w:t>
    </w:r>
    <w:r w:rsidRPr="001C0A77">
      <w:rPr>
        <w:rFonts w:ascii="Times New Roman" w:hAnsi="Times New Roman" w:cs="B Nazanin" w:hint="cs"/>
        <w:sz w:val="18"/>
        <w:szCs w:val="18"/>
        <w:rtl/>
      </w:rPr>
      <w:t>138</w:t>
    </w:r>
    <w:r>
      <w:rPr>
        <w:rFonts w:ascii="Times New Roman" w:hAnsi="Times New Roman" w:cs="B Nazanin" w:hint="cs"/>
        <w:sz w:val="18"/>
        <w:szCs w:val="18"/>
        <w:rtl/>
      </w:rPr>
      <w:t>9</w:t>
    </w:r>
  </w:p>
  <w:p w:rsidR="00F12309" w:rsidRPr="001C0A77" w:rsidRDefault="00F12309" w:rsidP="001C0A77">
    <w:pPr>
      <w:pStyle w:val="Header"/>
      <w:tabs>
        <w:tab w:val="left" w:pos="3397"/>
      </w:tabs>
      <w:spacing w:line="192" w:lineRule="auto"/>
      <w:ind w:left="6661"/>
      <w:jc w:val="center"/>
      <w:rPr>
        <w:rFonts w:ascii="Times New Roman" w:hAnsi="Times New Roman" w:cs="B Nazanin" w:hint="cs"/>
        <w:sz w:val="18"/>
        <w:szCs w:val="18"/>
        <w:rtl/>
      </w:rPr>
    </w:pPr>
    <w:r w:rsidRPr="001C0A77">
      <w:rPr>
        <w:rFonts w:ascii="Times New Roman" w:hAnsi="Times New Roman" w:cs="B Nazanin" w:hint="cs"/>
        <w:sz w:val="18"/>
        <w:szCs w:val="18"/>
        <w:rtl/>
      </w:rPr>
      <w:t xml:space="preserve">صص </w:t>
    </w:r>
    <w:r>
      <w:rPr>
        <w:rFonts w:ascii="Times New Roman" w:hAnsi="Times New Roman" w:cs="B Nazanin" w:hint="cs"/>
        <w:sz w:val="18"/>
        <w:szCs w:val="18"/>
        <w:rtl/>
      </w:rPr>
      <w:t>9</w:t>
    </w:r>
    <w:r w:rsidRPr="001C0A77">
      <w:rPr>
        <w:rFonts w:ascii="Times New Roman" w:hAnsi="Times New Roman" w:cs="B Nazanin" w:hint="cs"/>
        <w:sz w:val="18"/>
        <w:szCs w:val="18"/>
        <w:rtl/>
      </w:rPr>
      <w:t>-</w:t>
    </w:r>
    <w:r>
      <w:rPr>
        <w:rFonts w:ascii="Times New Roman" w:hAnsi="Times New Roman" w:cs="B Nazanin" w:hint="cs"/>
        <w:sz w:val="18"/>
        <w:szCs w:val="18"/>
        <w:rtl/>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AFE"/>
    <w:multiLevelType w:val="hybridMultilevel"/>
    <w:tmpl w:val="8452C470"/>
    <w:lvl w:ilvl="0" w:tplc="B88ECFD0">
      <w:start w:val="1"/>
      <w:numFmt w:val="decimal"/>
      <w:lvlText w:val="%1."/>
      <w:lvlJc w:val="left"/>
      <w:pPr>
        <w:ind w:left="540" w:hanging="360"/>
      </w:pPr>
      <w:rPr>
        <w:rFonts w:ascii="Times New Roman" w:hAnsi="Times New Roman" w:cs="Nazanin"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09"/>
    <w:rsid w:val="00252A88"/>
    <w:rsid w:val="00B038C3"/>
    <w:rsid w:val="00F123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23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2309"/>
  </w:style>
  <w:style w:type="paragraph" w:styleId="Footer">
    <w:name w:val="footer"/>
    <w:basedOn w:val="Normal"/>
    <w:link w:val="FooterChar"/>
    <w:uiPriority w:val="99"/>
    <w:semiHidden/>
    <w:unhideWhenUsed/>
    <w:rsid w:val="00F123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2309"/>
  </w:style>
  <w:style w:type="paragraph" w:styleId="FootnoteText">
    <w:name w:val="footnote text"/>
    <w:basedOn w:val="Normal"/>
    <w:link w:val="FootnoteTextChar"/>
    <w:uiPriority w:val="99"/>
    <w:semiHidden/>
    <w:unhideWhenUsed/>
    <w:rsid w:val="00F12309"/>
    <w:pPr>
      <w:spacing w:after="0" w:line="240" w:lineRule="auto"/>
    </w:pPr>
    <w:rPr>
      <w:sz w:val="20"/>
    </w:rPr>
  </w:style>
  <w:style w:type="character" w:customStyle="1" w:styleId="FootnoteTextChar">
    <w:name w:val="Footnote Text Char"/>
    <w:basedOn w:val="DefaultParagraphFont"/>
    <w:link w:val="FootnoteText"/>
    <w:uiPriority w:val="99"/>
    <w:semiHidden/>
    <w:rsid w:val="00F12309"/>
    <w:rPr>
      <w:sz w:val="20"/>
    </w:rPr>
  </w:style>
  <w:style w:type="character" w:styleId="FootnoteReference">
    <w:name w:val="footnote reference"/>
    <w:basedOn w:val="DefaultParagraphFont"/>
    <w:uiPriority w:val="99"/>
    <w:rsid w:val="00F12309"/>
    <w:rPr>
      <w:vertAlign w:val="superscript"/>
    </w:rPr>
  </w:style>
  <w:style w:type="character" w:styleId="PageNumber">
    <w:name w:val="page number"/>
    <w:basedOn w:val="DefaultParagraphFont"/>
    <w:rsid w:val="00F12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23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2309"/>
  </w:style>
  <w:style w:type="paragraph" w:styleId="Footer">
    <w:name w:val="footer"/>
    <w:basedOn w:val="Normal"/>
    <w:link w:val="FooterChar"/>
    <w:uiPriority w:val="99"/>
    <w:semiHidden/>
    <w:unhideWhenUsed/>
    <w:rsid w:val="00F123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2309"/>
  </w:style>
  <w:style w:type="paragraph" w:styleId="FootnoteText">
    <w:name w:val="footnote text"/>
    <w:basedOn w:val="Normal"/>
    <w:link w:val="FootnoteTextChar"/>
    <w:uiPriority w:val="99"/>
    <w:semiHidden/>
    <w:unhideWhenUsed/>
    <w:rsid w:val="00F12309"/>
    <w:pPr>
      <w:spacing w:after="0" w:line="240" w:lineRule="auto"/>
    </w:pPr>
    <w:rPr>
      <w:sz w:val="20"/>
    </w:rPr>
  </w:style>
  <w:style w:type="character" w:customStyle="1" w:styleId="FootnoteTextChar">
    <w:name w:val="Footnote Text Char"/>
    <w:basedOn w:val="DefaultParagraphFont"/>
    <w:link w:val="FootnoteText"/>
    <w:uiPriority w:val="99"/>
    <w:semiHidden/>
    <w:rsid w:val="00F12309"/>
    <w:rPr>
      <w:sz w:val="20"/>
    </w:rPr>
  </w:style>
  <w:style w:type="character" w:styleId="FootnoteReference">
    <w:name w:val="footnote reference"/>
    <w:basedOn w:val="DefaultParagraphFont"/>
    <w:uiPriority w:val="99"/>
    <w:rsid w:val="00F12309"/>
    <w:rPr>
      <w:vertAlign w:val="superscript"/>
    </w:rPr>
  </w:style>
  <w:style w:type="character" w:styleId="PageNumber">
    <w:name w:val="page number"/>
    <w:basedOn w:val="DefaultParagraphFont"/>
    <w:rsid w:val="00F12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bi.nlm.nih.gov/pubmed?term=%22Giardina%20S%22%5BAuthor%5D&amp;itool=EntrezSystem2.PEntrez.Pubmed.Pubmed_ResultsPanel.Pubmed_RVAbstract" TargetMode="External"/><Relationship Id="rId26" Type="http://schemas.openxmlformats.org/officeDocument/2006/relationships/hyperlink" Target="http://www.biowizard.com/pmsearch.php?q=%22Poortmans%20JR%22%5bAuthor%5d&amp;p=1" TargetMode="External"/><Relationship Id="rId3" Type="http://schemas.microsoft.com/office/2007/relationships/stylesWithEffects" Target="stylesWithEffects.xml"/><Relationship Id="rId21" Type="http://schemas.openxmlformats.org/officeDocument/2006/relationships/hyperlink" Target="javascript:AL_get(this,%20'jour',%20'J%20Sports%20Med%20Phys%20Fitnes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cbi.nlm.nih.gov/pubmed?term=%22Negro%20M%22%5BAuthor%5D&amp;itool=EntrezSystem2.PEntrez.Pubmed.Pubmed_ResultsPanel.Pubmed_RVAbstract" TargetMode="External"/><Relationship Id="rId25" Type="http://schemas.openxmlformats.org/officeDocument/2006/relationships/hyperlink" Target="http://www.biowizard.com/pmsearch.php?q=%22Castell%20LM%22%5bAuthor%5d&amp;p=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AL_get(this,%20'jour',%20'J%20Nutr.');" TargetMode="External"/><Relationship Id="rId20" Type="http://schemas.openxmlformats.org/officeDocument/2006/relationships/hyperlink" Target="http://www.ncbi.nlm.nih.gov/pubmed?term=%22Marzatico%20F%22%5BAuthor%5D&amp;itool=EntrezSystem2.PEntrez.Pubmed.Pubmed_ResultsPanel.Pubmed_RVAbstract" TargetMode="External"/><Relationship Id="rId29" Type="http://schemas.openxmlformats.org/officeDocument/2006/relationships/hyperlink" Target="http://www.biowizard.com/pmsearch.php?q=%22Duchateau%20J%22%5bAuthor%5d&amp;p=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javascript:AL_get(this,%20'jour',%20'Life%20Sci.');" TargetMode="External"/><Relationship Id="rId32" Type="http://schemas.openxmlformats.org/officeDocument/2006/relationships/hyperlink" Target="http://www.ncbi.nlm.nih.gov/sites/entrez?Db=pubmed&amp;Cmd=Search&amp;Term=%22McNaughton%20LR%22%5BAuthor%5D&amp;itool=EntrezSystem2.PEntrez.Pubmed.Pubmed_ResultsPanel.Pubmed_DiscoveryPanel.Pubmed_RVAbstractPlus" TargetMode="External"/><Relationship Id="rId5" Type="http://schemas.openxmlformats.org/officeDocument/2006/relationships/webSettings" Target="webSettings.xml"/><Relationship Id="rId15" Type="http://schemas.openxmlformats.org/officeDocument/2006/relationships/hyperlink" Target="file:///C:\sites\entrez?Db=pubmed&amp;Cmd=Search&amp;Term=%22Gleeson%20M%22%5BAuthor%5D&amp;itool=EntrezSystem2.PEntrez.Pubmed.Pubmed_ResultsPanel.Pubmed_RVAbstract" TargetMode="External"/><Relationship Id="rId23" Type="http://schemas.openxmlformats.org/officeDocument/2006/relationships/hyperlink" Target="file:///C:\sites\entrez?Db=pubmed&amp;Cmd=Search&amp;Term=%22Costa%20Rosa%20LF%22%5BAuthor%5D&amp;itool=EntrezSystem2.PEntrez.Pubmed.Pubmed_ResultsPanel.Pubmed_RVAbstract" TargetMode="External"/><Relationship Id="rId28" Type="http://schemas.openxmlformats.org/officeDocument/2006/relationships/hyperlink" Target="http://www.biowizard.com/pmsearch.php?q=%22Brasseur%20M%22%5bAuthor%5d&amp;p=1" TargetMode="External"/><Relationship Id="rId10" Type="http://schemas.openxmlformats.org/officeDocument/2006/relationships/footer" Target="footer1.xml"/><Relationship Id="rId19" Type="http://schemas.openxmlformats.org/officeDocument/2006/relationships/hyperlink" Target="http://www.ncbi.nlm.nih.gov/pubmed?term=%22Marzani%20B%22%5BAuthor%5D&amp;itool=EntrezSystem2.PEntrez.Pubmed.Pubmed_ResultsPanel.Pubmed_RVAbstract" TargetMode="External"/><Relationship Id="rId31" Type="http://schemas.openxmlformats.org/officeDocument/2006/relationships/hyperlink" Target="http://www.ncbi.nlm.nih.gov/sites/entrez?Db=pubmed&amp;Cmd=Search&amp;Term=%22Coombes%20JS%22%5BAuthor%5D&amp;itool=EntrezSystem2.PEntrez.Pubmed.Pubmed_ResultsPanel.Pubmed_DiscoveryPanel.Pubmed_RVAbstractPl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gif"/><Relationship Id="rId22" Type="http://schemas.openxmlformats.org/officeDocument/2006/relationships/hyperlink" Target="file:///C:\sites\entrez?Db=pubmed&amp;Cmd=Search&amp;Term=%22Rogeri%20PS%22%5BAuthor%5D&amp;itool=EntrezSystem2.PEntrez.Pubmed.Pubmed_ResultsPanel.Pubmed_RVAbstract" TargetMode="External"/><Relationship Id="rId27" Type="http://schemas.openxmlformats.org/officeDocument/2006/relationships/hyperlink" Target="http://www.biowizard.com/pmsearch.php?q=%22Leclercq%20R%22%5bAuthor%5d&amp;p=1" TargetMode="External"/><Relationship Id="rId30" Type="http://schemas.openxmlformats.org/officeDocument/2006/relationships/hyperlink" Target="http://www.biowizard.com/pmsearch.php?q=%22Newsholme%20EA%22%5bAuthor%5d&amp;p=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1</cp:revision>
  <dcterms:created xsi:type="dcterms:W3CDTF">2013-10-07T20:12:00Z</dcterms:created>
  <dcterms:modified xsi:type="dcterms:W3CDTF">2013-10-07T20:14:00Z</dcterms:modified>
</cp:coreProperties>
</file>